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CF1982" w14:textId="5D954BBB" w:rsidR="00EC64E2" w:rsidRPr="00A05646" w:rsidRDefault="006845FA">
      <w:pPr>
        <w:jc w:val="center"/>
        <w:rPr>
          <w:rFonts w:ascii="Arial" w:eastAsia="Arial" w:hAnsi="Arial" w:cs="Arial"/>
          <w:sz w:val="24"/>
          <w:szCs w:val="24"/>
        </w:rPr>
      </w:pPr>
      <w:r w:rsidRPr="00A05646">
        <w:rPr>
          <w:rFonts w:ascii="Arial" w:eastAsia="Arial" w:hAnsi="Arial" w:cs="Arial"/>
          <w:b/>
          <w:sz w:val="24"/>
          <w:szCs w:val="24"/>
        </w:rPr>
        <w:t xml:space="preserve">No. DE PROCESO: </w:t>
      </w:r>
      <w:r w:rsidR="003F5A4D" w:rsidRPr="00A05646">
        <w:rPr>
          <w:rFonts w:ascii="Arial" w:eastAsia="Arial" w:hAnsi="Arial" w:cs="Arial"/>
          <w:b/>
          <w:sz w:val="24"/>
          <w:szCs w:val="24"/>
        </w:rPr>
        <w:t>4162.010.32.1.</w:t>
      </w:r>
      <w:r w:rsidR="00247961">
        <w:rPr>
          <w:rFonts w:ascii="Arial" w:eastAsia="Arial" w:hAnsi="Arial" w:cs="Arial"/>
          <w:b/>
          <w:sz w:val="24"/>
          <w:szCs w:val="24"/>
        </w:rPr>
        <w:fldChar w:fldCharType="begin"/>
      </w:r>
      <w:r w:rsidR="00247961">
        <w:rPr>
          <w:rFonts w:ascii="Arial" w:eastAsia="Arial" w:hAnsi="Arial" w:cs="Arial"/>
          <w:b/>
          <w:sz w:val="24"/>
          <w:szCs w:val="24"/>
        </w:rPr>
        <w:instrText xml:space="preserve"> MERGEFIELD N_PROCESO </w:instrText>
      </w:r>
      <w:r w:rsidR="00247961">
        <w:rPr>
          <w:rFonts w:ascii="Arial" w:eastAsia="Arial" w:hAnsi="Arial" w:cs="Arial"/>
          <w:b/>
          <w:sz w:val="24"/>
          <w:szCs w:val="24"/>
        </w:rPr>
        <w:fldChar w:fldCharType="separate"/>
      </w:r>
      <w:r w:rsidR="00646632" w:rsidRPr="00E1390B">
        <w:rPr>
          <w:rFonts w:ascii="Arial" w:eastAsia="Arial" w:hAnsi="Arial" w:cs="Arial"/>
          <w:b/>
          <w:noProof/>
          <w:sz w:val="24"/>
          <w:szCs w:val="24"/>
        </w:rPr>
        <w:t>0679</w:t>
      </w:r>
      <w:r w:rsidR="00247961">
        <w:rPr>
          <w:rFonts w:ascii="Arial" w:eastAsia="Arial" w:hAnsi="Arial" w:cs="Arial"/>
          <w:b/>
          <w:sz w:val="24"/>
          <w:szCs w:val="24"/>
        </w:rPr>
        <w:fldChar w:fldCharType="end"/>
      </w:r>
      <w:r w:rsidR="00617982">
        <w:rPr>
          <w:rFonts w:ascii="Arial" w:eastAsia="Arial" w:hAnsi="Arial" w:cs="Arial"/>
          <w:b/>
          <w:sz w:val="24"/>
          <w:szCs w:val="24"/>
        </w:rPr>
        <w:t>-2022</w:t>
      </w:r>
    </w:p>
    <w:p w14:paraId="65125F80" w14:textId="77777777" w:rsidR="00EC64E2" w:rsidRPr="00A05646" w:rsidRDefault="00EC64E2">
      <w:pPr>
        <w:rPr>
          <w:rFonts w:ascii="Arial" w:eastAsia="Arial" w:hAnsi="Arial" w:cs="Arial"/>
          <w:b/>
          <w:sz w:val="24"/>
          <w:szCs w:val="24"/>
        </w:rPr>
      </w:pPr>
    </w:p>
    <w:p w14:paraId="0CE69216" w14:textId="77777777" w:rsidR="00EC64E2" w:rsidRPr="00A05646" w:rsidRDefault="006845FA">
      <w:pPr>
        <w:pStyle w:val="Ttulo1"/>
        <w:numPr>
          <w:ilvl w:val="0"/>
          <w:numId w:val="2"/>
        </w:numPr>
        <w:ind w:left="426" w:hanging="426"/>
        <w:rPr>
          <w:rFonts w:ascii="Arial" w:eastAsia="Arial" w:hAnsi="Arial" w:cs="Arial"/>
          <w:b/>
        </w:rPr>
      </w:pPr>
      <w:r w:rsidRPr="00A05646">
        <w:rPr>
          <w:rFonts w:ascii="Arial" w:eastAsia="Arial" w:hAnsi="Arial" w:cs="Arial"/>
          <w:b/>
        </w:rPr>
        <w:t>NOMBRE DEL PROYECTO</w:t>
      </w:r>
    </w:p>
    <w:p w14:paraId="047F0EA4" w14:textId="77777777" w:rsidR="00EC64E2" w:rsidRPr="00A05646" w:rsidRDefault="00EC64E2">
      <w:pPr>
        <w:rPr>
          <w:rFonts w:ascii="Arial" w:hAnsi="Arial" w:cs="Arial"/>
          <w:sz w:val="24"/>
          <w:szCs w:val="24"/>
        </w:rPr>
      </w:pPr>
    </w:p>
    <w:p w14:paraId="61A15A11" w14:textId="77777777" w:rsidR="00646632" w:rsidRPr="00E1390B" w:rsidRDefault="00247961" w:rsidP="009826B7">
      <w:pPr>
        <w:rPr>
          <w:rFonts w:ascii="Arial" w:eastAsia="Arial" w:hAnsi="Arial" w:cs="Arial"/>
          <w:noProof/>
          <w:sz w:val="24"/>
          <w:szCs w:val="24"/>
        </w:rPr>
      </w:pPr>
      <w:r>
        <w:rPr>
          <w:rFonts w:ascii="Arial" w:eastAsia="Arial" w:hAnsi="Arial" w:cs="Arial"/>
          <w:sz w:val="24"/>
          <w:szCs w:val="24"/>
        </w:rPr>
        <w:fldChar w:fldCharType="begin"/>
      </w:r>
      <w:r>
        <w:rPr>
          <w:rFonts w:ascii="Arial" w:eastAsia="Arial" w:hAnsi="Arial" w:cs="Arial"/>
          <w:sz w:val="24"/>
          <w:szCs w:val="24"/>
        </w:rPr>
        <w:instrText xml:space="preserve"> MERGEFIELD NOMBRE_DEL_PROYECTO </w:instrText>
      </w:r>
      <w:r>
        <w:rPr>
          <w:rFonts w:ascii="Arial" w:eastAsia="Arial" w:hAnsi="Arial" w:cs="Arial"/>
          <w:sz w:val="24"/>
          <w:szCs w:val="24"/>
        </w:rPr>
        <w:fldChar w:fldCharType="separate"/>
      </w:r>
      <w:r w:rsidR="00646632" w:rsidRPr="00E1390B">
        <w:rPr>
          <w:rFonts w:ascii="Arial" w:eastAsia="Arial" w:hAnsi="Arial" w:cs="Arial"/>
          <w:noProof/>
          <w:sz w:val="24"/>
          <w:szCs w:val="24"/>
        </w:rPr>
        <w:t>DESARROLLO DE PROGRAMAS DE INICIACIÓN Y FORMACIÓN DEPORTIVA EN LA COMUNA 10 DE</w:t>
      </w:r>
    </w:p>
    <w:p w14:paraId="060920EF" w14:textId="77777777" w:rsidR="00646632" w:rsidRPr="00E1390B" w:rsidRDefault="00646632" w:rsidP="009826B7">
      <w:pPr>
        <w:rPr>
          <w:rFonts w:ascii="Arial" w:eastAsia="Arial" w:hAnsi="Arial" w:cs="Arial"/>
          <w:noProof/>
          <w:sz w:val="24"/>
          <w:szCs w:val="24"/>
        </w:rPr>
      </w:pPr>
      <w:r w:rsidRPr="00E1390B">
        <w:rPr>
          <w:rFonts w:ascii="Arial" w:eastAsia="Arial" w:hAnsi="Arial" w:cs="Arial"/>
          <w:noProof/>
          <w:sz w:val="24"/>
          <w:szCs w:val="24"/>
        </w:rPr>
        <w:t>SANTIAGO DE CALI</w:t>
      </w:r>
    </w:p>
    <w:p w14:paraId="274133BD" w14:textId="77777777" w:rsidR="00646632" w:rsidRPr="00E1390B" w:rsidRDefault="00646632" w:rsidP="009826B7">
      <w:pPr>
        <w:rPr>
          <w:rFonts w:ascii="Arial" w:eastAsia="Arial" w:hAnsi="Arial" w:cs="Arial"/>
          <w:noProof/>
          <w:sz w:val="24"/>
          <w:szCs w:val="24"/>
        </w:rPr>
      </w:pPr>
      <w:r w:rsidRPr="00E1390B">
        <w:rPr>
          <w:rFonts w:ascii="Arial" w:eastAsia="Arial" w:hAnsi="Arial" w:cs="Arial"/>
          <w:noProof/>
          <w:sz w:val="24"/>
          <w:szCs w:val="24"/>
        </w:rPr>
        <w:t>RECREACIÓN A TRAVÉS DE EVENTOS DEPORTIVOS Y RECREATIVOS EN SANTIAGO DE CALI</w:t>
      </w:r>
    </w:p>
    <w:p w14:paraId="49131E8C" w14:textId="604B4E60" w:rsidR="00EC64E2" w:rsidRPr="00A05646" w:rsidRDefault="00646632">
      <w:pPr>
        <w:rPr>
          <w:rFonts w:ascii="Arial" w:hAnsi="Arial" w:cs="Arial"/>
          <w:sz w:val="24"/>
          <w:szCs w:val="24"/>
        </w:rPr>
      </w:pPr>
      <w:r w:rsidRPr="00E1390B">
        <w:rPr>
          <w:rFonts w:ascii="Arial" w:eastAsia="Arial" w:hAnsi="Arial" w:cs="Arial"/>
          <w:noProof/>
          <w:sz w:val="24"/>
          <w:szCs w:val="24"/>
        </w:rPr>
        <w:t>RECREACIÓN CON JUEGOS DEPORTIVOS Y RECREATIVOS DEL SECTOR EDUCATIVO EN LA COMUNA 3 DE SANTIAGO DE CALI</w:t>
      </w:r>
      <w:r w:rsidR="00247961">
        <w:rPr>
          <w:rFonts w:ascii="Arial" w:eastAsia="Arial" w:hAnsi="Arial" w:cs="Arial"/>
          <w:sz w:val="24"/>
          <w:szCs w:val="24"/>
        </w:rPr>
        <w:fldChar w:fldCharType="end"/>
      </w:r>
    </w:p>
    <w:p w14:paraId="7D87C8EE" w14:textId="77777777" w:rsidR="00EC64E2" w:rsidRPr="00A05646" w:rsidRDefault="00EC64E2">
      <w:pPr>
        <w:rPr>
          <w:rFonts w:ascii="Arial" w:hAnsi="Arial" w:cs="Arial"/>
          <w:sz w:val="24"/>
          <w:szCs w:val="24"/>
        </w:rPr>
      </w:pPr>
    </w:p>
    <w:p w14:paraId="5D345E20" w14:textId="77777777" w:rsidR="00EC64E2" w:rsidRPr="00A05646" w:rsidRDefault="006845FA">
      <w:pPr>
        <w:pStyle w:val="Ttulo1"/>
        <w:numPr>
          <w:ilvl w:val="0"/>
          <w:numId w:val="2"/>
        </w:numPr>
        <w:ind w:left="426" w:hanging="426"/>
        <w:rPr>
          <w:rFonts w:ascii="Arial" w:eastAsia="Arial" w:hAnsi="Arial" w:cs="Arial"/>
          <w:b/>
        </w:rPr>
      </w:pPr>
      <w:r w:rsidRPr="00A05646">
        <w:rPr>
          <w:rFonts w:ascii="Arial" w:eastAsia="Arial" w:hAnsi="Arial" w:cs="Arial"/>
          <w:b/>
        </w:rPr>
        <w:t>ORGANISMO SOLICITANTE Y SUPERVISOR DEL PROCESO</w:t>
      </w:r>
    </w:p>
    <w:p w14:paraId="3D0BE1A5" w14:textId="77777777" w:rsidR="00EC64E2" w:rsidRPr="00A05646" w:rsidRDefault="00EC64E2">
      <w:pPr>
        <w:rPr>
          <w:rFonts w:ascii="Arial" w:eastAsia="Arial" w:hAnsi="Arial" w:cs="Arial"/>
          <w:b/>
          <w:sz w:val="24"/>
          <w:szCs w:val="24"/>
        </w:rPr>
      </w:pPr>
    </w:p>
    <w:p w14:paraId="1EED9663" w14:textId="282FF20F" w:rsidR="00BA6FC5" w:rsidRPr="00A05646" w:rsidRDefault="00BA6FC5">
      <w:pPr>
        <w:rPr>
          <w:rFonts w:ascii="Arial" w:eastAsia="Arial" w:hAnsi="Arial" w:cs="Arial"/>
          <w:sz w:val="24"/>
          <w:szCs w:val="24"/>
        </w:rPr>
      </w:pPr>
      <w:r w:rsidRPr="00A05646">
        <w:rPr>
          <w:rFonts w:ascii="Arial" w:eastAsia="Arial" w:hAnsi="Arial" w:cs="Arial"/>
          <w:sz w:val="24"/>
          <w:szCs w:val="24"/>
        </w:rPr>
        <w:t xml:space="preserve">Secretaría del Deporte </w:t>
      </w:r>
      <w:r w:rsidR="00971323" w:rsidRPr="00A05646">
        <w:rPr>
          <w:rFonts w:ascii="Arial" w:eastAsia="Arial" w:hAnsi="Arial" w:cs="Arial"/>
          <w:sz w:val="24"/>
          <w:szCs w:val="24"/>
        </w:rPr>
        <w:t>y la</w:t>
      </w:r>
      <w:r w:rsidRPr="00A05646">
        <w:rPr>
          <w:rFonts w:ascii="Arial" w:eastAsia="Arial" w:hAnsi="Arial" w:cs="Arial"/>
          <w:sz w:val="24"/>
          <w:szCs w:val="24"/>
        </w:rPr>
        <w:t xml:space="preserve"> Recreación</w:t>
      </w:r>
    </w:p>
    <w:p w14:paraId="48FE839C" w14:textId="77777777" w:rsidR="00BA6FC5" w:rsidRPr="00A05646" w:rsidRDefault="00BA6FC5">
      <w:pPr>
        <w:rPr>
          <w:rFonts w:ascii="Arial" w:eastAsia="Arial" w:hAnsi="Arial" w:cs="Arial"/>
          <w:sz w:val="24"/>
          <w:szCs w:val="24"/>
        </w:rPr>
      </w:pPr>
    </w:p>
    <w:p w14:paraId="1B8197F2" w14:textId="4E61F47F" w:rsidR="00EC64E2" w:rsidRPr="00A05646" w:rsidRDefault="00BA6FC5">
      <w:pPr>
        <w:rPr>
          <w:rFonts w:ascii="Arial" w:eastAsia="Arial" w:hAnsi="Arial" w:cs="Arial"/>
          <w:sz w:val="24"/>
          <w:szCs w:val="24"/>
        </w:rPr>
      </w:pPr>
      <w:r w:rsidRPr="00A05646">
        <w:rPr>
          <w:rFonts w:ascii="Arial" w:eastAsia="Arial" w:hAnsi="Arial" w:cs="Arial"/>
          <w:sz w:val="24"/>
          <w:szCs w:val="24"/>
        </w:rPr>
        <w:fldChar w:fldCharType="begin"/>
      </w:r>
      <w:r w:rsidRPr="00A05646">
        <w:rPr>
          <w:rFonts w:ascii="Arial" w:eastAsia="Arial" w:hAnsi="Arial" w:cs="Arial"/>
          <w:sz w:val="24"/>
          <w:szCs w:val="24"/>
        </w:rPr>
        <w:instrText xml:space="preserve"> MERGEFIELD NOMBRE_DEL_SUPERVISOR </w:instrText>
      </w:r>
      <w:r w:rsidRPr="00A05646">
        <w:rPr>
          <w:rFonts w:ascii="Arial" w:eastAsia="Arial" w:hAnsi="Arial" w:cs="Arial"/>
          <w:sz w:val="24"/>
          <w:szCs w:val="24"/>
        </w:rPr>
        <w:fldChar w:fldCharType="separate"/>
      </w:r>
      <w:r w:rsidR="00646632" w:rsidRPr="00E1390B">
        <w:rPr>
          <w:rFonts w:ascii="Arial" w:eastAsia="Arial" w:hAnsi="Arial" w:cs="Arial"/>
          <w:noProof/>
          <w:sz w:val="24"/>
          <w:szCs w:val="24"/>
        </w:rPr>
        <w:t>JOAN ANDRES OSORIO HERRERA</w:t>
      </w:r>
      <w:r w:rsidRPr="00A05646">
        <w:rPr>
          <w:rFonts w:ascii="Arial" w:eastAsia="Arial" w:hAnsi="Arial" w:cs="Arial"/>
          <w:sz w:val="24"/>
          <w:szCs w:val="24"/>
        </w:rPr>
        <w:fldChar w:fldCharType="end"/>
      </w:r>
    </w:p>
    <w:p w14:paraId="670BD21C" w14:textId="5E653689" w:rsidR="00BA6FC5" w:rsidRPr="00A05646" w:rsidRDefault="00BA6FC5">
      <w:pPr>
        <w:rPr>
          <w:rFonts w:ascii="Arial" w:eastAsia="Arial" w:hAnsi="Arial" w:cs="Arial"/>
          <w:b/>
          <w:sz w:val="24"/>
          <w:szCs w:val="24"/>
        </w:rPr>
      </w:pPr>
      <w:r w:rsidRPr="00A05646">
        <w:rPr>
          <w:rFonts w:ascii="Arial" w:eastAsia="Arial" w:hAnsi="Arial" w:cs="Arial"/>
          <w:sz w:val="24"/>
          <w:szCs w:val="24"/>
        </w:rPr>
        <w:fldChar w:fldCharType="begin"/>
      </w:r>
      <w:r w:rsidRPr="00A05646">
        <w:rPr>
          <w:rFonts w:ascii="Arial" w:eastAsia="Arial" w:hAnsi="Arial" w:cs="Arial"/>
          <w:sz w:val="24"/>
          <w:szCs w:val="24"/>
        </w:rPr>
        <w:instrText xml:space="preserve"> MERGEFIELD CARGO_DEL_SUPERVISOR </w:instrText>
      </w:r>
      <w:r w:rsidRPr="00A05646">
        <w:rPr>
          <w:rFonts w:ascii="Arial" w:eastAsia="Arial" w:hAnsi="Arial" w:cs="Arial"/>
          <w:sz w:val="24"/>
          <w:szCs w:val="24"/>
        </w:rPr>
        <w:fldChar w:fldCharType="separate"/>
      </w:r>
      <w:r w:rsidR="00646632" w:rsidRPr="00E1390B">
        <w:rPr>
          <w:rFonts w:ascii="Arial" w:eastAsia="Arial" w:hAnsi="Arial" w:cs="Arial"/>
          <w:noProof/>
          <w:sz w:val="24"/>
          <w:szCs w:val="24"/>
        </w:rPr>
        <w:t>SUBSECRETARIO FOMENTO</w:t>
      </w:r>
      <w:r w:rsidRPr="00A05646">
        <w:rPr>
          <w:rFonts w:ascii="Arial" w:eastAsia="Arial" w:hAnsi="Arial" w:cs="Arial"/>
          <w:sz w:val="24"/>
          <w:szCs w:val="24"/>
        </w:rPr>
        <w:fldChar w:fldCharType="end"/>
      </w:r>
    </w:p>
    <w:p w14:paraId="55AEE8F1" w14:textId="77777777" w:rsidR="00EC64E2" w:rsidRPr="00A05646" w:rsidRDefault="00EC64E2">
      <w:pPr>
        <w:rPr>
          <w:rFonts w:ascii="Arial" w:eastAsia="Arial" w:hAnsi="Arial" w:cs="Arial"/>
          <w:b/>
          <w:sz w:val="24"/>
          <w:szCs w:val="24"/>
        </w:rPr>
      </w:pPr>
    </w:p>
    <w:p w14:paraId="322B5113" w14:textId="77777777" w:rsidR="00EC64E2" w:rsidRPr="00A05646" w:rsidRDefault="006845FA">
      <w:pPr>
        <w:pStyle w:val="Ttulo1"/>
        <w:numPr>
          <w:ilvl w:val="0"/>
          <w:numId w:val="2"/>
        </w:numPr>
        <w:ind w:left="426" w:hanging="426"/>
        <w:rPr>
          <w:rFonts w:ascii="Arial" w:eastAsia="Arial" w:hAnsi="Arial" w:cs="Arial"/>
          <w:b/>
        </w:rPr>
      </w:pPr>
      <w:r w:rsidRPr="00A05646">
        <w:rPr>
          <w:rFonts w:ascii="Arial" w:eastAsia="Arial" w:hAnsi="Arial" w:cs="Arial"/>
          <w:b/>
        </w:rPr>
        <w:t>ORIGEN DE LOS RECURSOS</w:t>
      </w:r>
    </w:p>
    <w:p w14:paraId="42D2127B" w14:textId="77777777" w:rsidR="00EC64E2" w:rsidRPr="00A05646" w:rsidRDefault="00EC64E2">
      <w:pPr>
        <w:rPr>
          <w:rFonts w:ascii="Arial" w:eastAsia="Arial" w:hAnsi="Arial" w:cs="Arial"/>
          <w:i/>
          <w:sz w:val="24"/>
          <w:szCs w:val="24"/>
        </w:rPr>
      </w:pPr>
    </w:p>
    <w:p w14:paraId="14518869" w14:textId="77777777" w:rsidR="00EC64E2" w:rsidRPr="00A05646" w:rsidRDefault="00EC64E2">
      <w:pPr>
        <w:rPr>
          <w:rFonts w:ascii="Arial" w:eastAsia="Arial" w:hAnsi="Arial" w:cs="Arial"/>
          <w:b/>
          <w:sz w:val="24"/>
          <w:szCs w:val="24"/>
        </w:rPr>
      </w:pPr>
    </w:p>
    <w:tbl>
      <w:tblPr>
        <w:tblStyle w:val="a"/>
        <w:tblW w:w="9406" w:type="dxa"/>
        <w:jc w:val="center"/>
        <w:tblInd w:w="0" w:type="dxa"/>
        <w:tblBorders>
          <w:top w:val="nil"/>
          <w:left w:val="nil"/>
          <w:bottom w:val="nil"/>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90"/>
        <w:gridCol w:w="550"/>
        <w:gridCol w:w="236"/>
        <w:gridCol w:w="1924"/>
        <w:gridCol w:w="581"/>
        <w:gridCol w:w="4925"/>
      </w:tblGrid>
      <w:tr w:rsidR="00EC64E2" w:rsidRPr="00A05646" w14:paraId="4042444D" w14:textId="77777777">
        <w:trPr>
          <w:trHeight w:val="355"/>
          <w:jc w:val="center"/>
        </w:trPr>
        <w:tc>
          <w:tcPr>
            <w:tcW w:w="1190" w:type="dxa"/>
            <w:tcBorders>
              <w:top w:val="nil"/>
              <w:left w:val="nil"/>
              <w:bottom w:val="nil"/>
            </w:tcBorders>
            <w:vAlign w:val="center"/>
          </w:tcPr>
          <w:p w14:paraId="16EAD66D" w14:textId="77777777" w:rsidR="00EC64E2" w:rsidRPr="00A05646" w:rsidRDefault="006845FA">
            <w:pPr>
              <w:rPr>
                <w:rFonts w:ascii="Arial" w:eastAsia="Arial" w:hAnsi="Arial" w:cs="Arial"/>
                <w:sz w:val="24"/>
                <w:szCs w:val="24"/>
              </w:rPr>
            </w:pPr>
            <w:r w:rsidRPr="00A05646">
              <w:rPr>
                <w:rFonts w:ascii="Arial" w:eastAsia="Arial" w:hAnsi="Arial" w:cs="Arial"/>
                <w:sz w:val="24"/>
                <w:szCs w:val="24"/>
              </w:rPr>
              <w:t>Inversión</w:t>
            </w:r>
          </w:p>
        </w:tc>
        <w:tc>
          <w:tcPr>
            <w:tcW w:w="550" w:type="dxa"/>
            <w:tcBorders>
              <w:top w:val="single" w:sz="4" w:space="0" w:color="000000"/>
              <w:bottom w:val="single" w:sz="4" w:space="0" w:color="000000"/>
            </w:tcBorders>
            <w:vAlign w:val="center"/>
          </w:tcPr>
          <w:p w14:paraId="4A30C281" w14:textId="6BEA065A" w:rsidR="00EC64E2" w:rsidRPr="00A05646" w:rsidRDefault="00BA6FC5">
            <w:pPr>
              <w:jc w:val="center"/>
              <w:rPr>
                <w:rFonts w:ascii="Arial" w:eastAsia="Arial" w:hAnsi="Arial" w:cs="Arial"/>
                <w:sz w:val="24"/>
                <w:szCs w:val="24"/>
              </w:rPr>
            </w:pPr>
            <w:r w:rsidRPr="00A05646">
              <w:rPr>
                <w:rFonts w:ascii="Arial" w:eastAsia="Arial" w:hAnsi="Arial" w:cs="Arial"/>
                <w:sz w:val="24"/>
                <w:szCs w:val="24"/>
              </w:rPr>
              <w:t>x</w:t>
            </w:r>
          </w:p>
        </w:tc>
        <w:tc>
          <w:tcPr>
            <w:tcW w:w="236" w:type="dxa"/>
            <w:tcBorders>
              <w:top w:val="nil"/>
              <w:bottom w:val="nil"/>
              <w:right w:val="nil"/>
            </w:tcBorders>
            <w:vAlign w:val="center"/>
          </w:tcPr>
          <w:p w14:paraId="4BA29D76" w14:textId="77777777" w:rsidR="00EC64E2" w:rsidRPr="00A05646" w:rsidRDefault="00EC64E2">
            <w:pPr>
              <w:rPr>
                <w:rFonts w:ascii="Arial" w:eastAsia="Arial" w:hAnsi="Arial" w:cs="Arial"/>
                <w:sz w:val="24"/>
                <w:szCs w:val="24"/>
              </w:rPr>
            </w:pPr>
          </w:p>
        </w:tc>
        <w:tc>
          <w:tcPr>
            <w:tcW w:w="1924" w:type="dxa"/>
            <w:tcBorders>
              <w:top w:val="nil"/>
              <w:left w:val="nil"/>
              <w:bottom w:val="nil"/>
            </w:tcBorders>
            <w:vAlign w:val="center"/>
          </w:tcPr>
          <w:p w14:paraId="387FA676" w14:textId="77777777" w:rsidR="00EC64E2" w:rsidRPr="00A05646" w:rsidRDefault="006845FA">
            <w:pPr>
              <w:rPr>
                <w:rFonts w:ascii="Arial" w:eastAsia="Arial" w:hAnsi="Arial" w:cs="Arial"/>
                <w:sz w:val="24"/>
                <w:szCs w:val="24"/>
              </w:rPr>
            </w:pPr>
            <w:r w:rsidRPr="00A05646">
              <w:rPr>
                <w:rFonts w:ascii="Arial" w:eastAsia="Arial" w:hAnsi="Arial" w:cs="Arial"/>
                <w:sz w:val="24"/>
                <w:szCs w:val="24"/>
              </w:rPr>
              <w:t>Funcionamiento</w:t>
            </w:r>
          </w:p>
        </w:tc>
        <w:tc>
          <w:tcPr>
            <w:tcW w:w="581" w:type="dxa"/>
            <w:tcBorders>
              <w:top w:val="single" w:sz="4" w:space="0" w:color="000000"/>
              <w:bottom w:val="single" w:sz="4" w:space="0" w:color="000000"/>
            </w:tcBorders>
            <w:vAlign w:val="center"/>
          </w:tcPr>
          <w:p w14:paraId="1421DA9B" w14:textId="77777777" w:rsidR="00EC64E2" w:rsidRPr="00A05646" w:rsidRDefault="00EC64E2">
            <w:pPr>
              <w:jc w:val="center"/>
              <w:rPr>
                <w:rFonts w:ascii="Arial" w:eastAsia="Arial" w:hAnsi="Arial" w:cs="Arial"/>
                <w:sz w:val="24"/>
                <w:szCs w:val="24"/>
              </w:rPr>
            </w:pPr>
          </w:p>
        </w:tc>
        <w:tc>
          <w:tcPr>
            <w:tcW w:w="4925" w:type="dxa"/>
            <w:tcBorders>
              <w:top w:val="nil"/>
              <w:bottom w:val="nil"/>
              <w:right w:val="nil"/>
            </w:tcBorders>
          </w:tcPr>
          <w:p w14:paraId="71CC28B3" w14:textId="77777777" w:rsidR="00EC64E2" w:rsidRPr="00A05646" w:rsidRDefault="00EC64E2">
            <w:pPr>
              <w:rPr>
                <w:rFonts w:ascii="Arial" w:eastAsia="Arial" w:hAnsi="Arial" w:cs="Arial"/>
                <w:sz w:val="24"/>
                <w:szCs w:val="24"/>
              </w:rPr>
            </w:pPr>
          </w:p>
        </w:tc>
      </w:tr>
      <w:tr w:rsidR="00EC64E2" w:rsidRPr="00A05646" w14:paraId="6C63CBCC" w14:textId="77777777">
        <w:trPr>
          <w:trHeight w:val="183"/>
          <w:jc w:val="center"/>
        </w:trPr>
        <w:tc>
          <w:tcPr>
            <w:tcW w:w="1190" w:type="dxa"/>
            <w:tcBorders>
              <w:top w:val="nil"/>
              <w:left w:val="nil"/>
              <w:bottom w:val="nil"/>
              <w:right w:val="nil"/>
            </w:tcBorders>
            <w:vAlign w:val="center"/>
          </w:tcPr>
          <w:p w14:paraId="49431FC1" w14:textId="77777777" w:rsidR="00EC64E2" w:rsidRPr="00A05646" w:rsidRDefault="00EC64E2">
            <w:pPr>
              <w:rPr>
                <w:rFonts w:ascii="Arial" w:eastAsia="Arial" w:hAnsi="Arial" w:cs="Arial"/>
                <w:sz w:val="24"/>
                <w:szCs w:val="24"/>
              </w:rPr>
            </w:pPr>
          </w:p>
        </w:tc>
        <w:tc>
          <w:tcPr>
            <w:tcW w:w="550" w:type="dxa"/>
            <w:tcBorders>
              <w:top w:val="single" w:sz="4" w:space="0" w:color="000000"/>
              <w:left w:val="nil"/>
              <w:bottom w:val="single" w:sz="4" w:space="0" w:color="000000"/>
              <w:right w:val="nil"/>
            </w:tcBorders>
            <w:vAlign w:val="center"/>
          </w:tcPr>
          <w:p w14:paraId="2F260A87" w14:textId="77777777" w:rsidR="00EC64E2" w:rsidRPr="00A05646" w:rsidRDefault="00EC64E2">
            <w:pPr>
              <w:rPr>
                <w:rFonts w:ascii="Arial" w:eastAsia="Arial" w:hAnsi="Arial" w:cs="Arial"/>
                <w:sz w:val="24"/>
                <w:szCs w:val="24"/>
              </w:rPr>
            </w:pPr>
          </w:p>
        </w:tc>
        <w:tc>
          <w:tcPr>
            <w:tcW w:w="236" w:type="dxa"/>
            <w:tcBorders>
              <w:top w:val="nil"/>
              <w:left w:val="nil"/>
              <w:bottom w:val="nil"/>
              <w:right w:val="nil"/>
            </w:tcBorders>
            <w:vAlign w:val="center"/>
          </w:tcPr>
          <w:p w14:paraId="616EA798" w14:textId="77777777" w:rsidR="00EC64E2" w:rsidRPr="00A05646" w:rsidRDefault="00EC64E2">
            <w:pPr>
              <w:rPr>
                <w:rFonts w:ascii="Arial" w:eastAsia="Arial" w:hAnsi="Arial" w:cs="Arial"/>
                <w:sz w:val="24"/>
                <w:szCs w:val="24"/>
              </w:rPr>
            </w:pPr>
          </w:p>
        </w:tc>
        <w:tc>
          <w:tcPr>
            <w:tcW w:w="1924" w:type="dxa"/>
            <w:tcBorders>
              <w:top w:val="nil"/>
              <w:left w:val="nil"/>
              <w:bottom w:val="nil"/>
              <w:right w:val="nil"/>
            </w:tcBorders>
            <w:vAlign w:val="center"/>
          </w:tcPr>
          <w:p w14:paraId="6D206827" w14:textId="77777777" w:rsidR="00EC64E2" w:rsidRPr="00A05646" w:rsidRDefault="00EC64E2">
            <w:pPr>
              <w:rPr>
                <w:rFonts w:ascii="Arial" w:eastAsia="Arial" w:hAnsi="Arial" w:cs="Arial"/>
                <w:sz w:val="24"/>
                <w:szCs w:val="24"/>
              </w:rPr>
            </w:pPr>
          </w:p>
        </w:tc>
        <w:tc>
          <w:tcPr>
            <w:tcW w:w="581" w:type="dxa"/>
            <w:tcBorders>
              <w:top w:val="single" w:sz="4" w:space="0" w:color="000000"/>
              <w:left w:val="nil"/>
              <w:bottom w:val="single" w:sz="4" w:space="0" w:color="000000"/>
              <w:right w:val="nil"/>
            </w:tcBorders>
            <w:vAlign w:val="center"/>
          </w:tcPr>
          <w:p w14:paraId="0F489CA1" w14:textId="77777777" w:rsidR="00EC64E2" w:rsidRPr="00A05646" w:rsidRDefault="00EC64E2">
            <w:pPr>
              <w:rPr>
                <w:rFonts w:ascii="Arial" w:eastAsia="Arial" w:hAnsi="Arial" w:cs="Arial"/>
                <w:sz w:val="24"/>
                <w:szCs w:val="24"/>
              </w:rPr>
            </w:pPr>
          </w:p>
        </w:tc>
        <w:tc>
          <w:tcPr>
            <w:tcW w:w="4925" w:type="dxa"/>
            <w:tcBorders>
              <w:top w:val="nil"/>
              <w:left w:val="nil"/>
              <w:bottom w:val="single" w:sz="4" w:space="0" w:color="000000"/>
              <w:right w:val="nil"/>
            </w:tcBorders>
          </w:tcPr>
          <w:p w14:paraId="6FAD74B9" w14:textId="77777777" w:rsidR="00EC64E2" w:rsidRPr="00A05646" w:rsidRDefault="00EC64E2">
            <w:pPr>
              <w:rPr>
                <w:rFonts w:ascii="Arial" w:eastAsia="Arial" w:hAnsi="Arial" w:cs="Arial"/>
                <w:sz w:val="24"/>
                <w:szCs w:val="24"/>
              </w:rPr>
            </w:pPr>
          </w:p>
        </w:tc>
      </w:tr>
      <w:tr w:rsidR="00EC64E2" w:rsidRPr="00A05646" w14:paraId="239A6A93" w14:textId="77777777">
        <w:trPr>
          <w:trHeight w:val="355"/>
          <w:jc w:val="center"/>
        </w:trPr>
        <w:tc>
          <w:tcPr>
            <w:tcW w:w="1190" w:type="dxa"/>
            <w:tcBorders>
              <w:top w:val="nil"/>
              <w:left w:val="nil"/>
              <w:bottom w:val="nil"/>
            </w:tcBorders>
            <w:vAlign w:val="center"/>
          </w:tcPr>
          <w:p w14:paraId="4B8E5535" w14:textId="77777777" w:rsidR="00EC64E2" w:rsidRPr="00A05646" w:rsidRDefault="006845FA">
            <w:pPr>
              <w:rPr>
                <w:rFonts w:ascii="Arial" w:eastAsia="Arial" w:hAnsi="Arial" w:cs="Arial"/>
                <w:sz w:val="24"/>
                <w:szCs w:val="24"/>
              </w:rPr>
            </w:pPr>
            <w:r w:rsidRPr="00A05646">
              <w:rPr>
                <w:rFonts w:ascii="Arial" w:eastAsia="Arial" w:hAnsi="Arial" w:cs="Arial"/>
                <w:sz w:val="24"/>
                <w:szCs w:val="24"/>
              </w:rPr>
              <w:t>Otros</w:t>
            </w:r>
          </w:p>
        </w:tc>
        <w:tc>
          <w:tcPr>
            <w:tcW w:w="550" w:type="dxa"/>
            <w:tcBorders>
              <w:top w:val="single" w:sz="4" w:space="0" w:color="000000"/>
              <w:bottom w:val="single" w:sz="4" w:space="0" w:color="000000"/>
            </w:tcBorders>
            <w:vAlign w:val="center"/>
          </w:tcPr>
          <w:p w14:paraId="2E67B516" w14:textId="77777777" w:rsidR="00EC64E2" w:rsidRPr="00A05646" w:rsidRDefault="00EC64E2">
            <w:pPr>
              <w:jc w:val="center"/>
              <w:rPr>
                <w:rFonts w:ascii="Arial" w:eastAsia="Arial" w:hAnsi="Arial" w:cs="Arial"/>
                <w:sz w:val="24"/>
                <w:szCs w:val="24"/>
              </w:rPr>
            </w:pPr>
          </w:p>
        </w:tc>
        <w:tc>
          <w:tcPr>
            <w:tcW w:w="236" w:type="dxa"/>
            <w:tcBorders>
              <w:top w:val="nil"/>
              <w:bottom w:val="nil"/>
              <w:right w:val="nil"/>
            </w:tcBorders>
            <w:vAlign w:val="center"/>
          </w:tcPr>
          <w:p w14:paraId="5B9AD6DF" w14:textId="77777777" w:rsidR="00EC64E2" w:rsidRPr="00A05646" w:rsidRDefault="00EC64E2">
            <w:pPr>
              <w:rPr>
                <w:rFonts w:ascii="Arial" w:eastAsia="Arial" w:hAnsi="Arial" w:cs="Arial"/>
                <w:sz w:val="24"/>
                <w:szCs w:val="24"/>
              </w:rPr>
            </w:pPr>
          </w:p>
        </w:tc>
        <w:tc>
          <w:tcPr>
            <w:tcW w:w="1924" w:type="dxa"/>
            <w:tcBorders>
              <w:top w:val="nil"/>
              <w:left w:val="nil"/>
              <w:bottom w:val="nil"/>
            </w:tcBorders>
            <w:vAlign w:val="center"/>
          </w:tcPr>
          <w:p w14:paraId="5E320698" w14:textId="77777777" w:rsidR="00EC64E2" w:rsidRPr="00A05646" w:rsidRDefault="006845FA">
            <w:pPr>
              <w:rPr>
                <w:rFonts w:ascii="Arial" w:eastAsia="Arial" w:hAnsi="Arial" w:cs="Arial"/>
                <w:sz w:val="24"/>
                <w:szCs w:val="24"/>
              </w:rPr>
            </w:pPr>
            <w:r w:rsidRPr="00A05646">
              <w:rPr>
                <w:rFonts w:ascii="Arial" w:eastAsia="Arial" w:hAnsi="Arial" w:cs="Arial"/>
                <w:sz w:val="24"/>
                <w:szCs w:val="24"/>
              </w:rPr>
              <w:t>Cual</w:t>
            </w:r>
          </w:p>
        </w:tc>
        <w:tc>
          <w:tcPr>
            <w:tcW w:w="5506" w:type="dxa"/>
            <w:gridSpan w:val="2"/>
            <w:tcBorders>
              <w:top w:val="single" w:sz="4" w:space="0" w:color="000000"/>
              <w:bottom w:val="single" w:sz="4" w:space="0" w:color="000000"/>
            </w:tcBorders>
            <w:vAlign w:val="center"/>
          </w:tcPr>
          <w:p w14:paraId="4033F067" w14:textId="77777777" w:rsidR="00EC64E2" w:rsidRPr="00A05646" w:rsidRDefault="00EC64E2">
            <w:pPr>
              <w:rPr>
                <w:rFonts w:ascii="Arial" w:eastAsia="Arial" w:hAnsi="Arial" w:cs="Arial"/>
                <w:sz w:val="24"/>
                <w:szCs w:val="24"/>
              </w:rPr>
            </w:pPr>
          </w:p>
        </w:tc>
      </w:tr>
    </w:tbl>
    <w:p w14:paraId="29F86920" w14:textId="77777777" w:rsidR="00EC64E2" w:rsidRPr="00A05646" w:rsidRDefault="00EC64E2">
      <w:pPr>
        <w:rPr>
          <w:rFonts w:ascii="Arial" w:eastAsia="Arial" w:hAnsi="Arial" w:cs="Arial"/>
          <w:b/>
          <w:sz w:val="24"/>
          <w:szCs w:val="24"/>
        </w:rPr>
      </w:pPr>
    </w:p>
    <w:p w14:paraId="39E5C239" w14:textId="77777777" w:rsidR="00EC64E2" w:rsidRPr="00A05646" w:rsidRDefault="006845FA">
      <w:pPr>
        <w:pStyle w:val="Ttulo1"/>
        <w:numPr>
          <w:ilvl w:val="0"/>
          <w:numId w:val="2"/>
        </w:numPr>
        <w:ind w:left="426" w:hanging="426"/>
        <w:rPr>
          <w:rFonts w:ascii="Arial" w:eastAsia="Arial" w:hAnsi="Arial" w:cs="Arial"/>
          <w:b/>
        </w:rPr>
      </w:pPr>
      <w:r w:rsidRPr="00A05646">
        <w:rPr>
          <w:rFonts w:ascii="Arial" w:eastAsia="Arial" w:hAnsi="Arial" w:cs="Arial"/>
          <w:b/>
        </w:rPr>
        <w:t>INFORMACIÓN CERTIFICADO DE DISPONIBILIDAD PRESUPUESTAL</w:t>
      </w:r>
    </w:p>
    <w:p w14:paraId="3E58D721" w14:textId="77777777" w:rsidR="00EC64E2" w:rsidRPr="00A05646" w:rsidRDefault="00EC64E2">
      <w:pPr>
        <w:rPr>
          <w:rFonts w:ascii="Arial" w:eastAsia="Arial" w:hAnsi="Arial" w:cs="Arial"/>
          <w:b/>
          <w:sz w:val="24"/>
          <w:szCs w:val="24"/>
        </w:rPr>
      </w:pPr>
    </w:p>
    <w:p w14:paraId="7141DF55" w14:textId="36B34C62" w:rsidR="00EC64E2" w:rsidRPr="00A05646" w:rsidRDefault="006845FA">
      <w:pPr>
        <w:rPr>
          <w:rFonts w:ascii="Arial" w:eastAsia="Arial" w:hAnsi="Arial" w:cs="Arial"/>
          <w:sz w:val="24"/>
          <w:szCs w:val="24"/>
        </w:rPr>
      </w:pPr>
      <w:r w:rsidRPr="00A05646">
        <w:rPr>
          <w:rFonts w:ascii="Arial" w:eastAsia="Arial" w:hAnsi="Arial" w:cs="Arial"/>
          <w:b/>
          <w:sz w:val="24"/>
          <w:szCs w:val="24"/>
        </w:rPr>
        <w:t xml:space="preserve">Número: </w:t>
      </w:r>
      <w:r w:rsidR="00BA6FC5" w:rsidRPr="00A05646">
        <w:rPr>
          <w:rFonts w:ascii="Arial" w:eastAsia="Arial" w:hAnsi="Arial" w:cs="Arial"/>
          <w:sz w:val="24"/>
          <w:szCs w:val="24"/>
        </w:rPr>
        <w:fldChar w:fldCharType="begin"/>
      </w:r>
      <w:r w:rsidR="00BA6FC5" w:rsidRPr="00A05646">
        <w:rPr>
          <w:rFonts w:ascii="Arial" w:eastAsia="Arial" w:hAnsi="Arial" w:cs="Arial"/>
          <w:sz w:val="24"/>
          <w:szCs w:val="24"/>
        </w:rPr>
        <w:instrText xml:space="preserve"> MERGEFIELD NUMERO_DEL_CDP </w:instrText>
      </w:r>
      <w:r w:rsidR="00BA6FC5" w:rsidRPr="00A05646">
        <w:rPr>
          <w:rFonts w:ascii="Arial" w:eastAsia="Arial" w:hAnsi="Arial" w:cs="Arial"/>
          <w:sz w:val="24"/>
          <w:szCs w:val="24"/>
        </w:rPr>
        <w:fldChar w:fldCharType="separate"/>
      </w:r>
      <w:r w:rsidR="00646632" w:rsidRPr="00E1390B">
        <w:rPr>
          <w:rFonts w:ascii="Arial" w:eastAsia="Arial" w:hAnsi="Arial" w:cs="Arial"/>
          <w:noProof/>
          <w:sz w:val="24"/>
          <w:szCs w:val="24"/>
        </w:rPr>
        <w:t>3500183628</w:t>
      </w:r>
      <w:r w:rsidR="00BA6FC5" w:rsidRPr="00A05646">
        <w:rPr>
          <w:rFonts w:ascii="Arial" w:eastAsia="Arial" w:hAnsi="Arial" w:cs="Arial"/>
          <w:sz w:val="24"/>
          <w:szCs w:val="24"/>
        </w:rPr>
        <w:fldChar w:fldCharType="end"/>
      </w:r>
      <w:r w:rsidRPr="00A05646">
        <w:rPr>
          <w:rFonts w:ascii="Arial" w:eastAsia="Arial" w:hAnsi="Arial" w:cs="Arial"/>
          <w:sz w:val="24"/>
          <w:szCs w:val="24"/>
        </w:rPr>
        <w:tab/>
      </w:r>
      <w:r w:rsidRPr="00A05646">
        <w:rPr>
          <w:rFonts w:ascii="Arial" w:eastAsia="Arial" w:hAnsi="Arial" w:cs="Arial"/>
          <w:sz w:val="24"/>
          <w:szCs w:val="24"/>
        </w:rPr>
        <w:tab/>
      </w:r>
      <w:r w:rsidRPr="00A05646">
        <w:rPr>
          <w:rFonts w:ascii="Arial" w:eastAsia="Arial" w:hAnsi="Arial" w:cs="Arial"/>
          <w:sz w:val="24"/>
          <w:szCs w:val="24"/>
        </w:rPr>
        <w:tab/>
      </w:r>
      <w:r w:rsidRPr="00A05646">
        <w:rPr>
          <w:rFonts w:ascii="Arial" w:eastAsia="Arial" w:hAnsi="Arial" w:cs="Arial"/>
          <w:sz w:val="24"/>
          <w:szCs w:val="24"/>
        </w:rPr>
        <w:tab/>
      </w:r>
      <w:r w:rsidRPr="00A05646">
        <w:rPr>
          <w:rFonts w:ascii="Arial" w:eastAsia="Arial" w:hAnsi="Arial" w:cs="Arial"/>
          <w:sz w:val="24"/>
          <w:szCs w:val="24"/>
        </w:rPr>
        <w:tab/>
      </w:r>
    </w:p>
    <w:p w14:paraId="5C7D9CE9" w14:textId="77777777" w:rsidR="00BA6FC5" w:rsidRPr="00A05646" w:rsidRDefault="006845FA">
      <w:pPr>
        <w:rPr>
          <w:rFonts w:ascii="Arial" w:eastAsia="Arial" w:hAnsi="Arial" w:cs="Arial"/>
          <w:sz w:val="24"/>
          <w:szCs w:val="24"/>
        </w:rPr>
      </w:pPr>
      <w:r w:rsidRPr="00A05646">
        <w:rPr>
          <w:rFonts w:ascii="Arial" w:eastAsia="Arial" w:hAnsi="Arial" w:cs="Arial"/>
          <w:b/>
          <w:sz w:val="24"/>
          <w:szCs w:val="24"/>
        </w:rPr>
        <w:t xml:space="preserve">Fecha de Expedición: </w:t>
      </w:r>
      <w:r w:rsidR="00BA6FC5" w:rsidRPr="00A05646">
        <w:rPr>
          <w:rFonts w:ascii="Arial" w:eastAsia="Arial" w:hAnsi="Arial" w:cs="Arial"/>
          <w:sz w:val="24"/>
          <w:szCs w:val="24"/>
        </w:rPr>
        <w:fldChar w:fldCharType="begin"/>
      </w:r>
      <w:r w:rsidR="00BA6FC5" w:rsidRPr="00A05646">
        <w:rPr>
          <w:rFonts w:ascii="Arial" w:eastAsia="Arial" w:hAnsi="Arial" w:cs="Arial"/>
          <w:sz w:val="24"/>
          <w:szCs w:val="24"/>
        </w:rPr>
        <w:instrText xml:space="preserve"> MERGEFIELD FECHA_DE_EXPEDICION_DEL_CDP </w:instrText>
      </w:r>
      <w:r w:rsidR="00BA6FC5" w:rsidRPr="00A05646">
        <w:rPr>
          <w:rFonts w:ascii="Arial" w:eastAsia="Arial" w:hAnsi="Arial" w:cs="Arial"/>
          <w:sz w:val="24"/>
          <w:szCs w:val="24"/>
        </w:rPr>
        <w:fldChar w:fldCharType="separate"/>
      </w:r>
      <w:r w:rsidR="00646632" w:rsidRPr="00E1390B">
        <w:rPr>
          <w:rFonts w:ascii="Arial" w:eastAsia="Arial" w:hAnsi="Arial" w:cs="Arial"/>
          <w:noProof/>
          <w:sz w:val="24"/>
          <w:szCs w:val="24"/>
        </w:rPr>
        <w:t>14.09.2022</w:t>
      </w:r>
      <w:r w:rsidR="00BA6FC5" w:rsidRPr="00A05646">
        <w:rPr>
          <w:rFonts w:ascii="Arial" w:eastAsia="Arial" w:hAnsi="Arial" w:cs="Arial"/>
          <w:sz w:val="24"/>
          <w:szCs w:val="24"/>
        </w:rPr>
        <w:fldChar w:fldCharType="end"/>
      </w:r>
      <w:r w:rsidRPr="00A05646">
        <w:rPr>
          <w:rFonts w:ascii="Arial" w:eastAsia="Arial" w:hAnsi="Arial" w:cs="Arial"/>
          <w:sz w:val="24"/>
          <w:szCs w:val="24"/>
        </w:rPr>
        <w:t xml:space="preserve"> </w:t>
      </w:r>
    </w:p>
    <w:p w14:paraId="0721B1A0" w14:textId="26A65895" w:rsidR="00EC64E2" w:rsidRPr="00A05646" w:rsidRDefault="006845FA">
      <w:pPr>
        <w:rPr>
          <w:rFonts w:ascii="Arial" w:eastAsia="Arial" w:hAnsi="Arial" w:cs="Arial"/>
          <w:sz w:val="24"/>
          <w:szCs w:val="24"/>
        </w:rPr>
      </w:pPr>
      <w:r w:rsidRPr="00A05646">
        <w:rPr>
          <w:rFonts w:ascii="Arial" w:eastAsia="Arial" w:hAnsi="Arial" w:cs="Arial"/>
          <w:b/>
          <w:sz w:val="24"/>
          <w:szCs w:val="24"/>
        </w:rPr>
        <w:t>Fecha de vencimiento:</w:t>
      </w:r>
      <w:r w:rsidRPr="00A05646">
        <w:rPr>
          <w:rFonts w:ascii="Arial" w:eastAsia="Arial" w:hAnsi="Arial" w:cs="Arial"/>
          <w:sz w:val="24"/>
          <w:szCs w:val="24"/>
        </w:rPr>
        <w:t xml:space="preserve"> </w:t>
      </w:r>
      <w:r w:rsidR="00247961">
        <w:rPr>
          <w:rFonts w:ascii="Arial" w:eastAsia="Arial" w:hAnsi="Arial" w:cs="Arial"/>
          <w:sz w:val="24"/>
          <w:szCs w:val="24"/>
        </w:rPr>
        <w:fldChar w:fldCharType="begin"/>
      </w:r>
      <w:r w:rsidR="00247961">
        <w:rPr>
          <w:rFonts w:ascii="Arial" w:eastAsia="Arial" w:hAnsi="Arial" w:cs="Arial"/>
          <w:sz w:val="24"/>
          <w:szCs w:val="24"/>
        </w:rPr>
        <w:instrText xml:space="preserve"> MERGEFIELD FECHA_DE_VENCIMIENTO_DEL_CDP </w:instrText>
      </w:r>
      <w:r w:rsidR="00247961">
        <w:rPr>
          <w:rFonts w:ascii="Arial" w:eastAsia="Arial" w:hAnsi="Arial" w:cs="Arial"/>
          <w:sz w:val="24"/>
          <w:szCs w:val="24"/>
        </w:rPr>
        <w:fldChar w:fldCharType="separate"/>
      </w:r>
      <w:r w:rsidR="00646632" w:rsidRPr="00E1390B">
        <w:rPr>
          <w:rFonts w:ascii="Arial" w:eastAsia="Arial" w:hAnsi="Arial" w:cs="Arial"/>
          <w:noProof/>
          <w:sz w:val="24"/>
          <w:szCs w:val="24"/>
        </w:rPr>
        <w:t>31.12.2022</w:t>
      </w:r>
      <w:r w:rsidR="00247961">
        <w:rPr>
          <w:rFonts w:ascii="Arial" w:eastAsia="Arial" w:hAnsi="Arial" w:cs="Arial"/>
          <w:sz w:val="24"/>
          <w:szCs w:val="24"/>
        </w:rPr>
        <w:fldChar w:fldCharType="end"/>
      </w:r>
      <w:r w:rsidRPr="00A05646">
        <w:rPr>
          <w:rFonts w:ascii="Arial" w:eastAsia="Arial" w:hAnsi="Arial" w:cs="Arial"/>
          <w:sz w:val="24"/>
          <w:szCs w:val="24"/>
        </w:rPr>
        <w:tab/>
      </w:r>
    </w:p>
    <w:p w14:paraId="32A7F069" w14:textId="2683E503" w:rsidR="00EC64E2" w:rsidRPr="00A05646" w:rsidRDefault="006845FA">
      <w:pPr>
        <w:rPr>
          <w:rFonts w:ascii="Arial" w:eastAsia="Arial" w:hAnsi="Arial" w:cs="Arial"/>
          <w:sz w:val="24"/>
          <w:szCs w:val="24"/>
        </w:rPr>
      </w:pPr>
      <w:r w:rsidRPr="00A05646">
        <w:rPr>
          <w:rFonts w:ascii="Arial" w:eastAsia="Arial" w:hAnsi="Arial" w:cs="Arial"/>
          <w:b/>
          <w:sz w:val="24"/>
          <w:szCs w:val="24"/>
        </w:rPr>
        <w:t>Valor:</w:t>
      </w:r>
      <w:r w:rsidRPr="00A05646">
        <w:rPr>
          <w:rFonts w:ascii="Arial" w:eastAsia="Arial" w:hAnsi="Arial" w:cs="Arial"/>
          <w:sz w:val="24"/>
          <w:szCs w:val="24"/>
        </w:rPr>
        <w:t xml:space="preserve"> </w:t>
      </w:r>
      <w:r w:rsidR="00A85D0A" w:rsidRPr="00A05646">
        <w:rPr>
          <w:rFonts w:ascii="Arial" w:eastAsia="Arial" w:hAnsi="Arial" w:cs="Arial"/>
          <w:sz w:val="24"/>
          <w:szCs w:val="24"/>
        </w:rPr>
        <w:t>($</w:t>
      </w:r>
      <w:r w:rsidR="00F92276" w:rsidRPr="00A05646">
        <w:rPr>
          <w:rFonts w:ascii="Arial" w:eastAsia="Arial" w:hAnsi="Arial" w:cs="Arial"/>
          <w:sz w:val="24"/>
          <w:szCs w:val="24"/>
        </w:rPr>
        <w:fldChar w:fldCharType="begin"/>
      </w:r>
      <w:r w:rsidR="00F92276" w:rsidRPr="00A05646">
        <w:rPr>
          <w:rFonts w:ascii="Arial" w:eastAsia="Arial" w:hAnsi="Arial" w:cs="Arial"/>
          <w:sz w:val="24"/>
          <w:szCs w:val="24"/>
        </w:rPr>
        <w:instrText xml:space="preserve"> MERGEFIELD VALOR_DEL_CDP </w:instrText>
      </w:r>
      <w:r w:rsidR="00F92276" w:rsidRPr="00A05646">
        <w:rPr>
          <w:rFonts w:ascii="Arial" w:eastAsia="Arial" w:hAnsi="Arial" w:cs="Arial"/>
          <w:sz w:val="24"/>
          <w:szCs w:val="24"/>
        </w:rPr>
        <w:fldChar w:fldCharType="separate"/>
      </w:r>
      <w:r w:rsidR="00646632" w:rsidRPr="00E1390B">
        <w:rPr>
          <w:rFonts w:ascii="Arial" w:eastAsia="Arial" w:hAnsi="Arial" w:cs="Arial"/>
          <w:noProof/>
          <w:sz w:val="24"/>
          <w:szCs w:val="24"/>
        </w:rPr>
        <w:t>12616000</w:t>
      </w:r>
      <w:r w:rsidR="00F92276" w:rsidRPr="00A05646">
        <w:rPr>
          <w:rFonts w:ascii="Arial" w:eastAsia="Arial" w:hAnsi="Arial" w:cs="Arial"/>
          <w:sz w:val="24"/>
          <w:szCs w:val="24"/>
        </w:rPr>
        <w:fldChar w:fldCharType="end"/>
      </w:r>
      <w:r w:rsidR="00A85D0A" w:rsidRPr="00A05646">
        <w:rPr>
          <w:rFonts w:ascii="Arial" w:eastAsia="Arial" w:hAnsi="Arial" w:cs="Arial"/>
          <w:sz w:val="24"/>
          <w:szCs w:val="24"/>
        </w:rPr>
        <w:t>)</w:t>
      </w:r>
      <w:r w:rsidRPr="00A05646">
        <w:rPr>
          <w:rFonts w:ascii="Arial" w:eastAsia="Arial" w:hAnsi="Arial" w:cs="Arial"/>
          <w:sz w:val="24"/>
          <w:szCs w:val="24"/>
        </w:rPr>
        <w:tab/>
      </w:r>
      <w:r w:rsidRPr="00A05646">
        <w:rPr>
          <w:rFonts w:ascii="Arial" w:eastAsia="Arial" w:hAnsi="Arial" w:cs="Arial"/>
          <w:sz w:val="24"/>
          <w:szCs w:val="24"/>
        </w:rPr>
        <w:tab/>
      </w:r>
      <w:r w:rsidRPr="00A05646">
        <w:rPr>
          <w:rFonts w:ascii="Arial" w:eastAsia="Arial" w:hAnsi="Arial" w:cs="Arial"/>
          <w:sz w:val="24"/>
          <w:szCs w:val="24"/>
        </w:rPr>
        <w:tab/>
      </w:r>
      <w:r w:rsidRPr="00A05646">
        <w:rPr>
          <w:rFonts w:ascii="Arial" w:eastAsia="Arial" w:hAnsi="Arial" w:cs="Arial"/>
          <w:sz w:val="24"/>
          <w:szCs w:val="24"/>
        </w:rPr>
        <w:tab/>
      </w:r>
      <w:r w:rsidRPr="00A05646">
        <w:rPr>
          <w:rFonts w:ascii="Arial" w:eastAsia="Arial" w:hAnsi="Arial" w:cs="Arial"/>
          <w:sz w:val="24"/>
          <w:szCs w:val="24"/>
        </w:rPr>
        <w:tab/>
      </w:r>
    </w:p>
    <w:p w14:paraId="2DAEA2E0" w14:textId="77777777" w:rsidR="00646632" w:rsidRPr="00E1390B" w:rsidRDefault="006845FA" w:rsidP="009826B7">
      <w:pPr>
        <w:rPr>
          <w:rFonts w:ascii="Arial" w:eastAsia="Arial" w:hAnsi="Arial" w:cs="Arial"/>
          <w:noProof/>
          <w:sz w:val="24"/>
          <w:szCs w:val="24"/>
        </w:rPr>
      </w:pPr>
      <w:r w:rsidRPr="00A05646">
        <w:rPr>
          <w:rFonts w:ascii="Arial" w:eastAsia="Arial" w:hAnsi="Arial" w:cs="Arial"/>
          <w:b/>
          <w:sz w:val="24"/>
          <w:szCs w:val="24"/>
        </w:rPr>
        <w:t>Compromiso que respalda:</w:t>
      </w:r>
      <w:r w:rsidRPr="00A05646">
        <w:rPr>
          <w:rFonts w:ascii="Arial" w:eastAsia="Arial" w:hAnsi="Arial" w:cs="Arial"/>
          <w:sz w:val="24"/>
          <w:szCs w:val="24"/>
        </w:rPr>
        <w:t xml:space="preserve"> </w:t>
      </w:r>
      <w:r w:rsidR="00BA6FC5" w:rsidRPr="00A05646">
        <w:rPr>
          <w:rFonts w:ascii="Arial" w:eastAsia="Arial" w:hAnsi="Arial" w:cs="Arial"/>
          <w:sz w:val="24"/>
          <w:szCs w:val="24"/>
        </w:rPr>
        <w:fldChar w:fldCharType="begin"/>
      </w:r>
      <w:r w:rsidR="00BA6FC5" w:rsidRPr="00A05646">
        <w:rPr>
          <w:rFonts w:ascii="Arial" w:eastAsia="Arial" w:hAnsi="Arial" w:cs="Arial"/>
          <w:sz w:val="24"/>
          <w:szCs w:val="24"/>
        </w:rPr>
        <w:instrText xml:space="preserve"> MERGEFIELD COMPROMISO_QUE_LO_RESPALDA </w:instrText>
      </w:r>
      <w:r w:rsidR="00BA6FC5" w:rsidRPr="00A05646">
        <w:rPr>
          <w:rFonts w:ascii="Arial" w:eastAsia="Arial" w:hAnsi="Arial" w:cs="Arial"/>
          <w:sz w:val="24"/>
          <w:szCs w:val="24"/>
        </w:rPr>
        <w:fldChar w:fldCharType="separate"/>
      </w:r>
      <w:r w:rsidR="00646632" w:rsidRPr="00E1390B">
        <w:rPr>
          <w:rFonts w:ascii="Arial" w:eastAsia="Arial" w:hAnsi="Arial" w:cs="Arial"/>
          <w:noProof/>
          <w:sz w:val="24"/>
          <w:szCs w:val="24"/>
        </w:rPr>
        <w:t>4162/1.2.1.0.00/2.3.2.02.02.009/52020020008/BP-26004020/1/01/01/08</w:t>
      </w:r>
    </w:p>
    <w:p w14:paraId="1FAB3A94" w14:textId="77777777" w:rsidR="00646632" w:rsidRPr="00E1390B" w:rsidRDefault="00646632" w:rsidP="009826B7">
      <w:pPr>
        <w:rPr>
          <w:rFonts w:ascii="Arial" w:eastAsia="Arial" w:hAnsi="Arial" w:cs="Arial"/>
          <w:noProof/>
          <w:sz w:val="24"/>
          <w:szCs w:val="24"/>
        </w:rPr>
      </w:pPr>
      <w:r w:rsidRPr="00E1390B">
        <w:rPr>
          <w:rFonts w:ascii="Arial" w:eastAsia="Arial" w:hAnsi="Arial" w:cs="Arial"/>
          <w:noProof/>
          <w:sz w:val="24"/>
          <w:szCs w:val="24"/>
        </w:rPr>
        <w:t>4162/1.3.3.0.00.00/2.3.2.02.02.009/51030010006/BP-26004273/1/01/01/09</w:t>
      </w:r>
    </w:p>
    <w:p w14:paraId="6FBEC934" w14:textId="3645DB01" w:rsidR="00EC64E2" w:rsidRPr="00A05646" w:rsidRDefault="00646632">
      <w:pPr>
        <w:rPr>
          <w:rFonts w:ascii="Arial" w:eastAsia="Arial" w:hAnsi="Arial" w:cs="Arial"/>
          <w:b/>
          <w:sz w:val="24"/>
          <w:szCs w:val="24"/>
        </w:rPr>
      </w:pPr>
      <w:r w:rsidRPr="00E1390B">
        <w:rPr>
          <w:rFonts w:ascii="Arial" w:eastAsia="Arial" w:hAnsi="Arial" w:cs="Arial"/>
          <w:noProof/>
          <w:sz w:val="24"/>
          <w:szCs w:val="24"/>
        </w:rPr>
        <w:t>4162/1.2.1.0.00/2.3.2.02.02.009/52020020009/BP-26004046/1/01/01/07</w:t>
      </w:r>
      <w:r w:rsidR="00BA6FC5" w:rsidRPr="00A05646">
        <w:rPr>
          <w:rFonts w:ascii="Arial" w:eastAsia="Arial" w:hAnsi="Arial" w:cs="Arial"/>
          <w:sz w:val="24"/>
          <w:szCs w:val="24"/>
        </w:rPr>
        <w:fldChar w:fldCharType="end"/>
      </w:r>
    </w:p>
    <w:p w14:paraId="13A0D51C" w14:textId="77777777" w:rsidR="00EC64E2" w:rsidRPr="00A05646" w:rsidRDefault="00EC64E2">
      <w:pPr>
        <w:rPr>
          <w:rFonts w:ascii="Arial" w:eastAsia="Arial" w:hAnsi="Arial" w:cs="Arial"/>
          <w:b/>
          <w:sz w:val="24"/>
          <w:szCs w:val="24"/>
        </w:rPr>
      </w:pPr>
    </w:p>
    <w:p w14:paraId="1C1C521D" w14:textId="77777777" w:rsidR="00EC64E2" w:rsidRPr="00A05646" w:rsidRDefault="006845FA">
      <w:pPr>
        <w:pStyle w:val="Ttulo1"/>
        <w:numPr>
          <w:ilvl w:val="0"/>
          <w:numId w:val="2"/>
        </w:numPr>
        <w:ind w:left="426" w:hanging="426"/>
        <w:rPr>
          <w:rFonts w:ascii="Arial" w:eastAsia="Arial" w:hAnsi="Arial" w:cs="Arial"/>
          <w:b/>
        </w:rPr>
      </w:pPr>
      <w:r w:rsidRPr="00A05646">
        <w:rPr>
          <w:rFonts w:ascii="Arial" w:eastAsia="Arial" w:hAnsi="Arial" w:cs="Arial"/>
          <w:b/>
        </w:rPr>
        <w:lastRenderedPageBreak/>
        <w:t>TIPO DE CONTRATACIÓN</w:t>
      </w:r>
    </w:p>
    <w:p w14:paraId="0586EC32" w14:textId="77777777" w:rsidR="00EC64E2" w:rsidRPr="00A05646" w:rsidRDefault="00EC64E2">
      <w:pPr>
        <w:rPr>
          <w:rFonts w:ascii="Arial" w:eastAsia="Arial" w:hAnsi="Arial" w:cs="Arial"/>
          <w:b/>
          <w:sz w:val="24"/>
          <w:szCs w:val="24"/>
        </w:rPr>
      </w:pPr>
    </w:p>
    <w:p w14:paraId="21B77DAE" w14:textId="77777777" w:rsidR="00EC64E2" w:rsidRPr="00A05646" w:rsidRDefault="006845FA">
      <w:pPr>
        <w:numPr>
          <w:ilvl w:val="0"/>
          <w:numId w:val="3"/>
        </w:numPr>
        <w:pBdr>
          <w:top w:val="nil"/>
          <w:left w:val="nil"/>
          <w:bottom w:val="nil"/>
          <w:right w:val="nil"/>
          <w:between w:val="nil"/>
        </w:pBdr>
        <w:rPr>
          <w:rFonts w:ascii="Arial" w:hAnsi="Arial" w:cs="Arial"/>
          <w:sz w:val="24"/>
          <w:szCs w:val="24"/>
        </w:rPr>
      </w:pPr>
      <w:r w:rsidRPr="00A05646">
        <w:rPr>
          <w:rFonts w:ascii="Arial" w:eastAsia="Arial" w:hAnsi="Arial" w:cs="Arial"/>
          <w:color w:val="000000"/>
          <w:sz w:val="24"/>
          <w:szCs w:val="24"/>
        </w:rPr>
        <w:t xml:space="preserve">Contrato de consultoría </w:t>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t>____</w:t>
      </w:r>
    </w:p>
    <w:p w14:paraId="175D415F" w14:textId="77777777" w:rsidR="00EC64E2" w:rsidRPr="00A05646" w:rsidRDefault="006845FA">
      <w:pPr>
        <w:numPr>
          <w:ilvl w:val="0"/>
          <w:numId w:val="3"/>
        </w:numPr>
        <w:pBdr>
          <w:top w:val="nil"/>
          <w:left w:val="nil"/>
          <w:bottom w:val="nil"/>
          <w:right w:val="nil"/>
          <w:between w:val="nil"/>
        </w:pBdr>
        <w:rPr>
          <w:rFonts w:ascii="Arial" w:hAnsi="Arial" w:cs="Arial"/>
          <w:sz w:val="24"/>
          <w:szCs w:val="24"/>
        </w:rPr>
      </w:pPr>
      <w:r w:rsidRPr="00A05646">
        <w:rPr>
          <w:rFonts w:ascii="Arial" w:eastAsia="Arial" w:hAnsi="Arial" w:cs="Arial"/>
          <w:color w:val="000000"/>
          <w:sz w:val="24"/>
          <w:szCs w:val="24"/>
        </w:rPr>
        <w:t xml:space="preserve">Contrato interadministrativo </w:t>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t>____</w:t>
      </w:r>
    </w:p>
    <w:p w14:paraId="6FA1A616" w14:textId="77777777" w:rsidR="00EC64E2" w:rsidRPr="00A05646" w:rsidRDefault="006845FA">
      <w:pPr>
        <w:numPr>
          <w:ilvl w:val="0"/>
          <w:numId w:val="3"/>
        </w:numPr>
        <w:pBdr>
          <w:top w:val="nil"/>
          <w:left w:val="nil"/>
          <w:bottom w:val="nil"/>
          <w:right w:val="nil"/>
          <w:between w:val="nil"/>
        </w:pBdr>
        <w:rPr>
          <w:rFonts w:ascii="Arial" w:hAnsi="Arial" w:cs="Arial"/>
          <w:sz w:val="24"/>
          <w:szCs w:val="24"/>
        </w:rPr>
      </w:pPr>
      <w:r w:rsidRPr="00A05646">
        <w:rPr>
          <w:rFonts w:ascii="Arial" w:eastAsia="Arial" w:hAnsi="Arial" w:cs="Arial"/>
          <w:color w:val="000000"/>
          <w:sz w:val="24"/>
          <w:szCs w:val="24"/>
        </w:rPr>
        <w:t>Contrato de suministro</w:t>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t>____</w:t>
      </w:r>
    </w:p>
    <w:p w14:paraId="276D8C42" w14:textId="77777777" w:rsidR="00EC64E2" w:rsidRPr="00A05646" w:rsidRDefault="006845FA">
      <w:pPr>
        <w:numPr>
          <w:ilvl w:val="0"/>
          <w:numId w:val="3"/>
        </w:numPr>
        <w:pBdr>
          <w:top w:val="nil"/>
          <w:left w:val="nil"/>
          <w:bottom w:val="nil"/>
          <w:right w:val="nil"/>
          <w:between w:val="nil"/>
        </w:pBdr>
        <w:rPr>
          <w:rFonts w:ascii="Arial" w:hAnsi="Arial" w:cs="Arial"/>
          <w:sz w:val="24"/>
          <w:szCs w:val="24"/>
        </w:rPr>
      </w:pPr>
      <w:r w:rsidRPr="00A05646">
        <w:rPr>
          <w:rFonts w:ascii="Arial" w:eastAsia="Arial" w:hAnsi="Arial" w:cs="Arial"/>
          <w:color w:val="000000"/>
          <w:sz w:val="24"/>
          <w:szCs w:val="24"/>
        </w:rPr>
        <w:t xml:space="preserve">Contrato de compraventa </w:t>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t>____</w:t>
      </w:r>
    </w:p>
    <w:p w14:paraId="30AA99F7" w14:textId="77777777" w:rsidR="00EC64E2" w:rsidRPr="00A05646" w:rsidRDefault="006845FA">
      <w:pPr>
        <w:numPr>
          <w:ilvl w:val="0"/>
          <w:numId w:val="3"/>
        </w:numPr>
        <w:pBdr>
          <w:top w:val="nil"/>
          <w:left w:val="nil"/>
          <w:bottom w:val="nil"/>
          <w:right w:val="nil"/>
          <w:between w:val="nil"/>
        </w:pBdr>
        <w:rPr>
          <w:rFonts w:ascii="Arial" w:hAnsi="Arial" w:cs="Arial"/>
          <w:sz w:val="24"/>
          <w:szCs w:val="24"/>
        </w:rPr>
      </w:pPr>
      <w:r w:rsidRPr="00A05646">
        <w:rPr>
          <w:rFonts w:ascii="Arial" w:eastAsia="Arial" w:hAnsi="Arial" w:cs="Arial"/>
          <w:color w:val="000000"/>
          <w:sz w:val="24"/>
          <w:szCs w:val="24"/>
        </w:rPr>
        <w:t>Contrato de prestación de servicios profesionales</w:t>
      </w:r>
      <w:r w:rsidRPr="00A05646">
        <w:rPr>
          <w:rFonts w:ascii="Arial" w:eastAsia="Arial" w:hAnsi="Arial" w:cs="Arial"/>
          <w:color w:val="000000"/>
          <w:sz w:val="24"/>
          <w:szCs w:val="24"/>
        </w:rPr>
        <w:tab/>
        <w:t>____</w:t>
      </w:r>
    </w:p>
    <w:p w14:paraId="1BE17857" w14:textId="77777777" w:rsidR="00EC64E2" w:rsidRPr="00A05646" w:rsidRDefault="006845FA">
      <w:pPr>
        <w:numPr>
          <w:ilvl w:val="0"/>
          <w:numId w:val="3"/>
        </w:numPr>
        <w:pBdr>
          <w:top w:val="nil"/>
          <w:left w:val="nil"/>
          <w:bottom w:val="nil"/>
          <w:right w:val="nil"/>
          <w:between w:val="nil"/>
        </w:pBdr>
        <w:rPr>
          <w:rFonts w:ascii="Arial" w:hAnsi="Arial" w:cs="Arial"/>
          <w:sz w:val="24"/>
          <w:szCs w:val="24"/>
        </w:rPr>
      </w:pPr>
      <w:r w:rsidRPr="00A05646">
        <w:rPr>
          <w:rFonts w:ascii="Arial" w:eastAsia="Arial" w:hAnsi="Arial" w:cs="Arial"/>
          <w:color w:val="000000"/>
          <w:sz w:val="24"/>
          <w:szCs w:val="24"/>
        </w:rPr>
        <w:t xml:space="preserve">Contrato de prestación de servicios de apoyo </w:t>
      </w:r>
      <w:r w:rsidRPr="00A05646">
        <w:rPr>
          <w:rFonts w:ascii="Arial" w:eastAsia="Arial" w:hAnsi="Arial" w:cs="Arial"/>
          <w:color w:val="000000"/>
          <w:sz w:val="24"/>
          <w:szCs w:val="24"/>
        </w:rPr>
        <w:tab/>
      </w:r>
      <w:r w:rsidRPr="00A05646">
        <w:rPr>
          <w:rFonts w:ascii="Arial" w:eastAsia="Arial" w:hAnsi="Arial" w:cs="Arial"/>
          <w:color w:val="000000"/>
          <w:sz w:val="24"/>
          <w:szCs w:val="24"/>
        </w:rPr>
        <w:tab/>
        <w:t>____</w:t>
      </w:r>
    </w:p>
    <w:p w14:paraId="33D272C1" w14:textId="77777777" w:rsidR="00EC64E2" w:rsidRPr="00A05646" w:rsidRDefault="006845FA">
      <w:pPr>
        <w:numPr>
          <w:ilvl w:val="0"/>
          <w:numId w:val="3"/>
        </w:numPr>
        <w:pBdr>
          <w:top w:val="nil"/>
          <w:left w:val="nil"/>
          <w:bottom w:val="nil"/>
          <w:right w:val="nil"/>
          <w:between w:val="nil"/>
        </w:pBdr>
        <w:rPr>
          <w:rFonts w:ascii="Arial" w:hAnsi="Arial" w:cs="Arial"/>
          <w:sz w:val="24"/>
          <w:szCs w:val="24"/>
        </w:rPr>
      </w:pPr>
      <w:r w:rsidRPr="00A05646">
        <w:rPr>
          <w:rFonts w:ascii="Arial" w:eastAsia="Arial" w:hAnsi="Arial" w:cs="Arial"/>
          <w:color w:val="000000"/>
          <w:sz w:val="24"/>
          <w:szCs w:val="24"/>
        </w:rPr>
        <w:t xml:space="preserve">Contrato de ciencia y tecnología </w:t>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t>____</w:t>
      </w:r>
    </w:p>
    <w:p w14:paraId="2B892517" w14:textId="77777777" w:rsidR="00EC64E2" w:rsidRPr="00A05646" w:rsidRDefault="006845FA">
      <w:pPr>
        <w:numPr>
          <w:ilvl w:val="0"/>
          <w:numId w:val="3"/>
        </w:numPr>
        <w:pBdr>
          <w:top w:val="nil"/>
          <w:left w:val="nil"/>
          <w:bottom w:val="nil"/>
          <w:right w:val="nil"/>
          <w:between w:val="nil"/>
        </w:pBdr>
        <w:rPr>
          <w:rFonts w:ascii="Arial" w:hAnsi="Arial" w:cs="Arial"/>
          <w:sz w:val="24"/>
          <w:szCs w:val="24"/>
        </w:rPr>
      </w:pPr>
      <w:r w:rsidRPr="00A05646">
        <w:rPr>
          <w:rFonts w:ascii="Arial" w:eastAsia="Arial" w:hAnsi="Arial" w:cs="Arial"/>
          <w:color w:val="000000"/>
          <w:sz w:val="24"/>
          <w:szCs w:val="24"/>
        </w:rPr>
        <w:t>Contrato impulso actividades de interés público</w:t>
      </w:r>
      <w:r w:rsidRPr="00A05646">
        <w:rPr>
          <w:rFonts w:ascii="Arial" w:eastAsia="Arial" w:hAnsi="Arial" w:cs="Arial"/>
          <w:color w:val="000000"/>
          <w:sz w:val="24"/>
          <w:szCs w:val="24"/>
        </w:rPr>
        <w:tab/>
        <w:t>____</w:t>
      </w:r>
    </w:p>
    <w:p w14:paraId="4760A811" w14:textId="77777777" w:rsidR="00EC64E2" w:rsidRPr="00A05646" w:rsidRDefault="006845FA">
      <w:pPr>
        <w:numPr>
          <w:ilvl w:val="0"/>
          <w:numId w:val="3"/>
        </w:numPr>
        <w:pBdr>
          <w:top w:val="nil"/>
          <w:left w:val="nil"/>
          <w:bottom w:val="nil"/>
          <w:right w:val="nil"/>
          <w:between w:val="nil"/>
        </w:pBdr>
        <w:rPr>
          <w:rFonts w:ascii="Arial" w:hAnsi="Arial" w:cs="Arial"/>
          <w:sz w:val="24"/>
          <w:szCs w:val="24"/>
        </w:rPr>
      </w:pPr>
      <w:r w:rsidRPr="00A05646">
        <w:rPr>
          <w:rFonts w:ascii="Arial" w:eastAsia="Arial" w:hAnsi="Arial" w:cs="Arial"/>
          <w:color w:val="000000"/>
          <w:sz w:val="24"/>
          <w:szCs w:val="24"/>
        </w:rPr>
        <w:t xml:space="preserve">Convenio de asociación </w:t>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t>____</w:t>
      </w:r>
    </w:p>
    <w:p w14:paraId="621C5D4E" w14:textId="77777777" w:rsidR="00EC64E2" w:rsidRPr="00A05646" w:rsidRDefault="006845FA">
      <w:pPr>
        <w:numPr>
          <w:ilvl w:val="0"/>
          <w:numId w:val="3"/>
        </w:numPr>
        <w:pBdr>
          <w:top w:val="nil"/>
          <w:left w:val="nil"/>
          <w:bottom w:val="nil"/>
          <w:right w:val="nil"/>
          <w:between w:val="nil"/>
        </w:pBdr>
        <w:rPr>
          <w:rFonts w:ascii="Arial" w:hAnsi="Arial" w:cs="Arial"/>
          <w:sz w:val="24"/>
          <w:szCs w:val="24"/>
        </w:rPr>
      </w:pPr>
      <w:r w:rsidRPr="00A05646">
        <w:rPr>
          <w:rFonts w:ascii="Arial" w:eastAsia="Arial" w:hAnsi="Arial" w:cs="Arial"/>
          <w:color w:val="000000"/>
          <w:sz w:val="24"/>
          <w:szCs w:val="24"/>
        </w:rPr>
        <w:t xml:space="preserve">Convenio de cooperación </w:t>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t>____</w:t>
      </w:r>
    </w:p>
    <w:p w14:paraId="75345DF6" w14:textId="77777777" w:rsidR="00EC64E2" w:rsidRPr="00A05646" w:rsidRDefault="006845FA">
      <w:pPr>
        <w:numPr>
          <w:ilvl w:val="0"/>
          <w:numId w:val="3"/>
        </w:numPr>
        <w:pBdr>
          <w:top w:val="nil"/>
          <w:left w:val="nil"/>
          <w:bottom w:val="nil"/>
          <w:right w:val="nil"/>
          <w:between w:val="nil"/>
        </w:pBdr>
        <w:rPr>
          <w:rFonts w:ascii="Arial" w:hAnsi="Arial" w:cs="Arial"/>
          <w:sz w:val="24"/>
          <w:szCs w:val="24"/>
        </w:rPr>
      </w:pPr>
      <w:r w:rsidRPr="00A05646">
        <w:rPr>
          <w:rFonts w:ascii="Arial" w:eastAsia="Arial" w:hAnsi="Arial" w:cs="Arial"/>
          <w:color w:val="000000"/>
          <w:sz w:val="24"/>
          <w:szCs w:val="24"/>
        </w:rPr>
        <w:t>Seguros</w:t>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t>____</w:t>
      </w:r>
    </w:p>
    <w:p w14:paraId="7505A465" w14:textId="77777777" w:rsidR="00EC64E2" w:rsidRPr="00A05646" w:rsidRDefault="006845FA">
      <w:pPr>
        <w:numPr>
          <w:ilvl w:val="0"/>
          <w:numId w:val="3"/>
        </w:numPr>
        <w:pBdr>
          <w:top w:val="nil"/>
          <w:left w:val="nil"/>
          <w:bottom w:val="nil"/>
          <w:right w:val="nil"/>
          <w:between w:val="nil"/>
        </w:pBdr>
        <w:rPr>
          <w:rFonts w:ascii="Arial" w:hAnsi="Arial" w:cs="Arial"/>
          <w:sz w:val="24"/>
          <w:szCs w:val="24"/>
        </w:rPr>
      </w:pPr>
      <w:r w:rsidRPr="00A05646">
        <w:rPr>
          <w:rFonts w:ascii="Arial" w:eastAsia="Arial" w:hAnsi="Arial" w:cs="Arial"/>
          <w:color w:val="000000"/>
          <w:sz w:val="24"/>
          <w:szCs w:val="24"/>
        </w:rPr>
        <w:t>Otro</w:t>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r>
      <w:r w:rsidRPr="00A05646">
        <w:rPr>
          <w:rFonts w:ascii="Arial" w:eastAsia="Arial" w:hAnsi="Arial" w:cs="Arial"/>
          <w:color w:val="000000"/>
          <w:sz w:val="24"/>
          <w:szCs w:val="24"/>
        </w:rPr>
        <w:tab/>
        <w:t>____</w:t>
      </w:r>
      <w:r w:rsidRPr="00A05646">
        <w:rPr>
          <w:rFonts w:ascii="Arial" w:eastAsia="Arial" w:hAnsi="Arial" w:cs="Arial"/>
          <w:color w:val="000000"/>
          <w:sz w:val="24"/>
          <w:szCs w:val="24"/>
        </w:rPr>
        <w:tab/>
      </w:r>
    </w:p>
    <w:p w14:paraId="7480A49C" w14:textId="77777777" w:rsidR="00EC64E2" w:rsidRPr="00A05646" w:rsidRDefault="006845FA">
      <w:pPr>
        <w:pBdr>
          <w:top w:val="nil"/>
          <w:left w:val="nil"/>
          <w:bottom w:val="nil"/>
          <w:right w:val="nil"/>
          <w:between w:val="nil"/>
        </w:pBdr>
        <w:spacing w:after="40"/>
        <w:ind w:left="720" w:hanging="720"/>
        <w:rPr>
          <w:rFonts w:ascii="Arial" w:eastAsia="Arial" w:hAnsi="Arial" w:cs="Arial"/>
          <w:color w:val="000000"/>
          <w:sz w:val="24"/>
          <w:szCs w:val="24"/>
        </w:rPr>
      </w:pPr>
      <w:r w:rsidRPr="00A05646">
        <w:rPr>
          <w:rFonts w:ascii="Arial" w:eastAsia="Arial" w:hAnsi="Arial" w:cs="Arial"/>
          <w:color w:val="000000"/>
          <w:sz w:val="24"/>
          <w:szCs w:val="24"/>
        </w:rPr>
        <w:t>¿Cuál?</w:t>
      </w:r>
      <w:r w:rsidRPr="00A05646">
        <w:rPr>
          <w:rFonts w:ascii="Arial" w:eastAsia="Arial" w:hAnsi="Arial" w:cs="Arial"/>
          <w:color w:val="000000"/>
          <w:sz w:val="24"/>
          <w:szCs w:val="24"/>
        </w:rPr>
        <w:tab/>
        <w:t xml:space="preserve"> ___________________________________</w:t>
      </w:r>
      <w:r w:rsidRPr="00A05646">
        <w:rPr>
          <w:rFonts w:ascii="Arial" w:eastAsia="Arial" w:hAnsi="Arial" w:cs="Arial"/>
          <w:color w:val="000000"/>
          <w:sz w:val="24"/>
          <w:szCs w:val="24"/>
        </w:rPr>
        <w:tab/>
      </w:r>
    </w:p>
    <w:p w14:paraId="0637E07F" w14:textId="77777777" w:rsidR="00EC64E2" w:rsidRPr="00A05646" w:rsidRDefault="00EC64E2">
      <w:pPr>
        <w:rPr>
          <w:rFonts w:ascii="Arial" w:eastAsia="Arial" w:hAnsi="Arial" w:cs="Arial"/>
          <w:sz w:val="24"/>
          <w:szCs w:val="24"/>
        </w:rPr>
      </w:pPr>
    </w:p>
    <w:p w14:paraId="28AC2A4D" w14:textId="77777777" w:rsidR="00EC64E2" w:rsidRPr="00A05646" w:rsidRDefault="00EC64E2">
      <w:pPr>
        <w:rPr>
          <w:rFonts w:ascii="Arial" w:eastAsia="Arial" w:hAnsi="Arial" w:cs="Arial"/>
          <w:b/>
          <w:sz w:val="24"/>
          <w:szCs w:val="24"/>
        </w:rPr>
      </w:pPr>
    </w:p>
    <w:p w14:paraId="6FDF8E5B" w14:textId="77777777" w:rsidR="00EC64E2" w:rsidRPr="00A05646" w:rsidRDefault="006845FA">
      <w:pPr>
        <w:pStyle w:val="Ttulo1"/>
        <w:numPr>
          <w:ilvl w:val="0"/>
          <w:numId w:val="2"/>
        </w:numPr>
        <w:ind w:left="426" w:hanging="426"/>
        <w:rPr>
          <w:rFonts w:ascii="Arial" w:eastAsia="Arial" w:hAnsi="Arial" w:cs="Arial"/>
          <w:b/>
        </w:rPr>
      </w:pPr>
      <w:r w:rsidRPr="00A05646">
        <w:rPr>
          <w:rFonts w:ascii="Arial" w:eastAsia="Arial" w:hAnsi="Arial" w:cs="Arial"/>
          <w:b/>
        </w:rPr>
        <w:t>DESCRIPCIÓN DE LA NECESIDAD QUE SE PRETENDE SATISFACER CON LA CONTRATACIÓN</w:t>
      </w:r>
    </w:p>
    <w:p w14:paraId="4C50A4D0" w14:textId="77777777" w:rsidR="00EC64E2" w:rsidRPr="00A05646" w:rsidRDefault="00EC64E2">
      <w:pPr>
        <w:rPr>
          <w:rFonts w:ascii="Arial" w:eastAsia="Arial" w:hAnsi="Arial" w:cs="Arial"/>
          <w:b/>
          <w:sz w:val="24"/>
          <w:szCs w:val="24"/>
        </w:rPr>
      </w:pPr>
    </w:p>
    <w:p w14:paraId="74DA3EE4" w14:textId="35D75F0A" w:rsidR="00BA6FC5" w:rsidRPr="00A05646" w:rsidRDefault="00C452CD" w:rsidP="00BA6FC5">
      <w:pPr>
        <w:jc w:val="both"/>
        <w:rPr>
          <w:rFonts w:ascii="Arial" w:hAnsi="Arial" w:cs="Arial"/>
          <w:sz w:val="24"/>
          <w:szCs w:val="24"/>
          <w:lang w:eastAsia="es-ES"/>
        </w:rPr>
      </w:pPr>
      <w:r>
        <w:rPr>
          <w:rFonts w:ascii="Arial" w:hAnsi="Arial" w:cs="Arial"/>
          <w:sz w:val="24"/>
          <w:szCs w:val="24"/>
          <w:lang w:eastAsia="es-ES"/>
        </w:rPr>
        <w:t>Que l</w:t>
      </w:r>
      <w:r w:rsidR="00BA6FC5" w:rsidRPr="00A05646">
        <w:rPr>
          <w:rFonts w:ascii="Arial" w:hAnsi="Arial" w:cs="Arial"/>
          <w:sz w:val="24"/>
          <w:szCs w:val="24"/>
          <w:lang w:eastAsia="es-ES"/>
        </w:rPr>
        <w:t xml:space="preserve">a Administración </w:t>
      </w:r>
      <w:r w:rsidR="00C84BFA" w:rsidRPr="00A05646">
        <w:rPr>
          <w:rFonts w:ascii="Arial" w:hAnsi="Arial" w:cs="Arial"/>
          <w:sz w:val="24"/>
          <w:szCs w:val="24"/>
          <w:lang w:eastAsia="es-ES"/>
        </w:rPr>
        <w:t xml:space="preserve">del Distrito </w:t>
      </w:r>
      <w:r w:rsidR="00C377ED" w:rsidRPr="00A05646">
        <w:rPr>
          <w:rFonts w:ascii="Arial" w:hAnsi="Arial" w:cs="Arial"/>
          <w:sz w:val="24"/>
          <w:szCs w:val="24"/>
          <w:lang w:eastAsia="es-ES"/>
        </w:rPr>
        <w:t>Especial, Deportivo, Cultural, T</w:t>
      </w:r>
      <w:r w:rsidR="00C84BFA" w:rsidRPr="00A05646">
        <w:rPr>
          <w:rFonts w:ascii="Arial" w:hAnsi="Arial" w:cs="Arial"/>
          <w:sz w:val="24"/>
          <w:szCs w:val="24"/>
          <w:lang w:eastAsia="es-ES"/>
        </w:rPr>
        <w:t xml:space="preserve">urístico, Empresarial y de Servicios de Santiago de Cali </w:t>
      </w:r>
      <w:r w:rsidR="00BA6FC5" w:rsidRPr="00A05646">
        <w:rPr>
          <w:rFonts w:ascii="Arial" w:hAnsi="Arial" w:cs="Arial"/>
          <w:sz w:val="24"/>
          <w:szCs w:val="24"/>
          <w:lang w:eastAsia="es-ES"/>
        </w:rPr>
        <w:t xml:space="preserve">está al servicio de los intereses generales de los habitantes del </w:t>
      </w:r>
      <w:r w:rsidR="00450B37" w:rsidRPr="00A05646">
        <w:rPr>
          <w:rFonts w:ascii="Arial" w:hAnsi="Arial" w:cs="Arial"/>
          <w:sz w:val="24"/>
          <w:szCs w:val="24"/>
          <w:lang w:eastAsia="es-ES"/>
        </w:rPr>
        <w:t xml:space="preserve">Distrito </w:t>
      </w:r>
      <w:r w:rsidR="00BA6FC5" w:rsidRPr="00A05646">
        <w:rPr>
          <w:rFonts w:ascii="Arial" w:hAnsi="Arial" w:cs="Arial"/>
          <w:sz w:val="24"/>
          <w:szCs w:val="24"/>
          <w:lang w:eastAsia="es-ES"/>
        </w:rPr>
        <w:t>y se desarrolla con fundamentos en los principios de igualdad, imparcialidad, buena fe, eficacia, eficiencia, economía, celeridad, responsabilidad, transparencia, publicidad, contradicción, polivalencia e interdisciplinariedad; y lo anterior, sin perjuicio de la aplicación de los demás principios generales y especiales que rigen la actividad de la Administración Pública y de los servidores públicos.</w:t>
      </w:r>
    </w:p>
    <w:p w14:paraId="73ABA018" w14:textId="77777777" w:rsidR="00BA6FC5" w:rsidRPr="00A05646" w:rsidRDefault="00BA6FC5" w:rsidP="00BA6FC5">
      <w:pPr>
        <w:jc w:val="both"/>
        <w:rPr>
          <w:rFonts w:ascii="Arial" w:hAnsi="Arial" w:cs="Arial"/>
          <w:sz w:val="24"/>
          <w:szCs w:val="24"/>
          <w:lang w:eastAsia="es-ES"/>
        </w:rPr>
      </w:pPr>
    </w:p>
    <w:p w14:paraId="1A29AEE2" w14:textId="1A1A13BB" w:rsidR="00BA6FC5" w:rsidRPr="00A05646" w:rsidRDefault="00C452CD" w:rsidP="00BA6FC5">
      <w:pPr>
        <w:jc w:val="both"/>
        <w:rPr>
          <w:rFonts w:ascii="Arial" w:hAnsi="Arial" w:cs="Arial"/>
          <w:sz w:val="24"/>
          <w:szCs w:val="24"/>
          <w:lang w:eastAsia="es-ES"/>
        </w:rPr>
      </w:pPr>
      <w:r>
        <w:rPr>
          <w:rFonts w:ascii="Arial" w:hAnsi="Arial" w:cs="Arial"/>
          <w:sz w:val="24"/>
          <w:szCs w:val="24"/>
          <w:lang w:eastAsia="es-ES"/>
        </w:rPr>
        <w:t>Que l</w:t>
      </w:r>
      <w:r w:rsidR="00BA6FC5" w:rsidRPr="00A05646">
        <w:rPr>
          <w:rFonts w:ascii="Arial" w:hAnsi="Arial" w:cs="Arial"/>
          <w:sz w:val="24"/>
          <w:szCs w:val="24"/>
          <w:lang w:eastAsia="es-ES"/>
        </w:rPr>
        <w:t xml:space="preserve">a SECRETARÍA DEL DEPORTE Y LA RECREACIÓN tiene como misión lo siguiente: “La Secretaria de Deporte y Recreación, fomentará el espíritu deportivo y recreativo, mediante una oferta amplia de programas y escenarios, que posibiliten el desarrollo integral de los diferentes grupos poblacionales que habitan en el área urbana y rural del </w:t>
      </w:r>
      <w:r w:rsidR="00C84BFA" w:rsidRPr="00A05646">
        <w:rPr>
          <w:rFonts w:ascii="Arial" w:hAnsi="Arial" w:cs="Arial"/>
          <w:sz w:val="24"/>
          <w:szCs w:val="24"/>
          <w:lang w:eastAsia="es-ES"/>
        </w:rPr>
        <w:t>Distrito Especial, Deportivo, Cultural, turístico, Empresarial y de Servicios de Santiago de Cali</w:t>
      </w:r>
      <w:r w:rsidR="00BA6FC5" w:rsidRPr="00A05646">
        <w:rPr>
          <w:rFonts w:ascii="Arial" w:hAnsi="Arial" w:cs="Arial"/>
          <w:sz w:val="24"/>
          <w:szCs w:val="24"/>
          <w:lang w:eastAsia="es-ES"/>
        </w:rPr>
        <w:t>” (Decreto Extraordinario No. 411.0.20.0516 de 2016).</w:t>
      </w:r>
    </w:p>
    <w:p w14:paraId="019E0A22" w14:textId="4E1A039E" w:rsidR="009B3C23" w:rsidRPr="00A05646" w:rsidRDefault="00C452CD" w:rsidP="00450B37">
      <w:pPr>
        <w:pStyle w:val="NormalWeb"/>
        <w:spacing w:line="276" w:lineRule="auto"/>
        <w:jc w:val="both"/>
        <w:rPr>
          <w:rFonts w:ascii="Arial" w:hAnsi="Arial" w:cs="Arial"/>
          <w:color w:val="FF0000"/>
        </w:rPr>
      </w:pPr>
      <w:r>
        <w:rPr>
          <w:rFonts w:ascii="Arial" w:hAnsi="Arial" w:cs="Arial"/>
          <w:lang w:val="es-ES_tradnl"/>
        </w:rPr>
        <w:lastRenderedPageBreak/>
        <w:t>Que e</w:t>
      </w:r>
      <w:r w:rsidR="00450B37" w:rsidRPr="00A05646">
        <w:rPr>
          <w:rFonts w:ascii="Arial" w:hAnsi="Arial" w:cs="Arial"/>
        </w:rPr>
        <w:t xml:space="preserve">l Concejo </w:t>
      </w:r>
      <w:r>
        <w:rPr>
          <w:rFonts w:ascii="Arial" w:hAnsi="Arial" w:cs="Arial"/>
        </w:rPr>
        <w:t>D</w:t>
      </w:r>
      <w:r w:rsidR="00006CBA">
        <w:rPr>
          <w:rFonts w:ascii="Arial" w:hAnsi="Arial" w:cs="Arial"/>
        </w:rPr>
        <w:t>istrital</w:t>
      </w:r>
      <w:r w:rsidR="00450B37" w:rsidRPr="00A05646">
        <w:rPr>
          <w:rFonts w:ascii="Arial" w:hAnsi="Arial" w:cs="Arial"/>
        </w:rPr>
        <w:t xml:space="preserve"> de Santiago de Cali, mediante Acuerdo No 0477 de 2020 del 1 de Julio del 2020 aprobó el Plan de Desarrollo para el Distrito de Santiago de Cali 2020-2023</w:t>
      </w:r>
      <w:r w:rsidR="00734574" w:rsidRPr="00A05646">
        <w:rPr>
          <w:rFonts w:ascii="Arial" w:hAnsi="Arial" w:cs="Arial"/>
        </w:rPr>
        <w:t>,</w:t>
      </w:r>
      <w:r w:rsidR="00450B37" w:rsidRPr="00A05646">
        <w:rPr>
          <w:rFonts w:ascii="Arial" w:hAnsi="Arial" w:cs="Arial"/>
        </w:rPr>
        <w:t xml:space="preserve"> </w:t>
      </w:r>
      <w:r w:rsidR="009B3C23" w:rsidRPr="00A05646">
        <w:rPr>
          <w:rFonts w:ascii="Arial" w:hAnsi="Arial" w:cs="Arial"/>
        </w:rPr>
        <w:t xml:space="preserve">el cual </w:t>
      </w:r>
      <w:r w:rsidR="00A710B8" w:rsidRPr="00A05646">
        <w:rPr>
          <w:rFonts w:ascii="Arial" w:hAnsi="Arial" w:cs="Arial"/>
        </w:rPr>
        <w:t>señala en su artículo 1</w:t>
      </w:r>
      <w:r w:rsidR="00F86C85" w:rsidRPr="00A05646">
        <w:rPr>
          <w:rFonts w:ascii="Arial" w:hAnsi="Arial" w:cs="Arial"/>
        </w:rPr>
        <w:t>:</w:t>
      </w:r>
      <w:r w:rsidR="00A710B8" w:rsidRPr="00A05646">
        <w:rPr>
          <w:rFonts w:ascii="Arial" w:hAnsi="Arial" w:cs="Arial"/>
        </w:rPr>
        <w:t xml:space="preserve"> </w:t>
      </w:r>
      <w:r w:rsidR="00F86C85" w:rsidRPr="00A05646">
        <w:rPr>
          <w:rFonts w:ascii="Arial" w:hAnsi="Arial" w:cs="Arial"/>
        </w:rPr>
        <w:t>“</w:t>
      </w:r>
      <w:r w:rsidR="00734574" w:rsidRPr="00A05646">
        <w:rPr>
          <w:rFonts w:ascii="Arial" w:hAnsi="Arial" w:cs="Arial"/>
        </w:rPr>
        <w:t>Adóptese</w:t>
      </w:r>
      <w:r w:rsidR="00A710B8" w:rsidRPr="00A05646">
        <w:rPr>
          <w:rFonts w:ascii="Arial" w:hAnsi="Arial" w:cs="Arial"/>
        </w:rPr>
        <w:t xml:space="preserve"> </w:t>
      </w:r>
      <w:r w:rsidR="00A710B8" w:rsidRPr="00A05646">
        <w:rPr>
          <w:rFonts w:ascii="Arial" w:eastAsia="Calibri" w:hAnsi="Arial" w:cs="Arial"/>
          <w:lang w:eastAsia="en-US"/>
        </w:rPr>
        <w:t>el Plan de Desarrollo 2020 – 2023 “</w:t>
      </w:r>
      <w:r w:rsidR="00734574" w:rsidRPr="00A05646">
        <w:rPr>
          <w:rFonts w:ascii="Arial" w:eastAsia="Calibri" w:hAnsi="Arial" w:cs="Arial"/>
          <w:lang w:eastAsia="en-US"/>
        </w:rPr>
        <w:t xml:space="preserve">CALI, UNIDA POR LA VIDA” que consigna los compromisos con una gestión pública eficiente, eficaz, incluyente y transparente, en el marco de las grandes contingencias sociales, económicas y culturales y del cuestionamiento sobre la vida en todas las dimensiones, producidos por la pandemia del COVID-19. El modelo de gestión adoptado se centra en la necesidad de una guía  de acción pública orientada a enfrentar el riesgo de vida </w:t>
      </w:r>
      <w:r w:rsidR="00F86C85" w:rsidRPr="00A05646">
        <w:rPr>
          <w:rFonts w:ascii="Arial" w:eastAsia="Calibri" w:hAnsi="Arial" w:cs="Arial"/>
          <w:lang w:eastAsia="en-US"/>
        </w:rPr>
        <w:t>y a reproducir las reconversiones necesarias en el ámbito productivo, institucional y social, a partir de la promoción de servicios y oportunidades desde el Estado local, articuladas a una cadena de valor ciudadano que reconozca las singularidades del periodo especial y vincule colaborativamente propósitos, metas y acciones de buen vivir en Santiago de Cali para los próximos años”.</w:t>
      </w:r>
    </w:p>
    <w:p w14:paraId="10BF3CE0" w14:textId="3E9BC7E0" w:rsidR="00646632" w:rsidRPr="00E1390B" w:rsidRDefault="00C452CD" w:rsidP="00646632">
      <w:pPr>
        <w:jc w:val="both"/>
        <w:rPr>
          <w:rFonts w:ascii="Arial" w:hAnsi="Arial" w:cs="Arial"/>
          <w:noProof/>
          <w:sz w:val="24"/>
          <w:szCs w:val="24"/>
          <w:lang w:eastAsia="es-ES"/>
        </w:rPr>
      </w:pPr>
      <w:r>
        <w:rPr>
          <w:rFonts w:ascii="Arial" w:hAnsi="Arial" w:cs="Arial"/>
          <w:sz w:val="24"/>
          <w:szCs w:val="24"/>
          <w:lang w:eastAsia="es-ES"/>
        </w:rPr>
        <w:t>Que l</w:t>
      </w:r>
      <w:r w:rsidR="00BA6FC5" w:rsidRPr="00A05646">
        <w:rPr>
          <w:rFonts w:ascii="Arial" w:hAnsi="Arial" w:cs="Arial"/>
          <w:sz w:val="24"/>
          <w:szCs w:val="24"/>
          <w:lang w:eastAsia="es-ES"/>
        </w:rPr>
        <w:t>os proyectos de inversión, mencionados en la sección 1 de</w:t>
      </w:r>
      <w:r>
        <w:rPr>
          <w:rFonts w:ascii="Arial" w:hAnsi="Arial" w:cs="Arial"/>
          <w:sz w:val="24"/>
          <w:szCs w:val="24"/>
          <w:lang w:eastAsia="es-ES"/>
        </w:rPr>
        <w:t>l presente estudio previo tiene</w:t>
      </w:r>
      <w:r w:rsidR="00BA6FC5" w:rsidRPr="00A05646">
        <w:rPr>
          <w:rFonts w:ascii="Arial" w:hAnsi="Arial" w:cs="Arial"/>
          <w:sz w:val="24"/>
          <w:szCs w:val="24"/>
          <w:lang w:eastAsia="es-ES"/>
        </w:rPr>
        <w:t xml:space="preserve"> por objetivo: </w:t>
      </w:r>
      <w:r w:rsidR="00BA6FC5" w:rsidRPr="00A05646">
        <w:rPr>
          <w:rFonts w:ascii="Arial" w:hAnsi="Arial" w:cs="Arial"/>
          <w:sz w:val="24"/>
          <w:szCs w:val="24"/>
          <w:lang w:eastAsia="es-ES"/>
        </w:rPr>
        <w:fldChar w:fldCharType="begin"/>
      </w:r>
      <w:r w:rsidR="00BA6FC5" w:rsidRPr="00A05646">
        <w:rPr>
          <w:rFonts w:ascii="Arial" w:hAnsi="Arial" w:cs="Arial"/>
          <w:sz w:val="24"/>
          <w:szCs w:val="24"/>
          <w:lang w:eastAsia="es-ES"/>
        </w:rPr>
        <w:instrText xml:space="preserve"> MERGEFIELD OBJETIVO_GENERAL_DE_LA_FICHA </w:instrText>
      </w:r>
      <w:r w:rsidR="00BA6FC5" w:rsidRPr="00A05646">
        <w:rPr>
          <w:rFonts w:ascii="Arial" w:hAnsi="Arial" w:cs="Arial"/>
          <w:sz w:val="24"/>
          <w:szCs w:val="24"/>
          <w:lang w:eastAsia="es-ES"/>
        </w:rPr>
        <w:fldChar w:fldCharType="separate"/>
      </w:r>
      <w:r w:rsidR="00646632" w:rsidRPr="00E1390B">
        <w:rPr>
          <w:rFonts w:ascii="Arial" w:hAnsi="Arial" w:cs="Arial"/>
          <w:noProof/>
          <w:sz w:val="24"/>
          <w:szCs w:val="24"/>
          <w:lang w:eastAsia="es-ES"/>
        </w:rPr>
        <w:t>FOMENTAR CAPACIDADES PSICOMOTRICES Y DE COMPORTAMIENTO SOCIAL DE NIÑOS, NIÑAS, ADOLESCENTES Y JÓVENES DE LA</w:t>
      </w:r>
      <w:r w:rsidR="00646632">
        <w:rPr>
          <w:rFonts w:ascii="Arial" w:hAnsi="Arial" w:cs="Arial"/>
          <w:noProof/>
          <w:sz w:val="24"/>
          <w:szCs w:val="24"/>
          <w:lang w:eastAsia="es-ES"/>
        </w:rPr>
        <w:t xml:space="preserve"> </w:t>
      </w:r>
      <w:r w:rsidR="00646632" w:rsidRPr="00E1390B">
        <w:rPr>
          <w:rFonts w:ascii="Arial" w:hAnsi="Arial" w:cs="Arial"/>
          <w:noProof/>
          <w:sz w:val="24"/>
          <w:szCs w:val="24"/>
          <w:lang w:eastAsia="es-ES"/>
        </w:rPr>
        <w:t>COMUNA 10</w:t>
      </w:r>
      <w:r w:rsidR="00646632">
        <w:rPr>
          <w:rFonts w:ascii="Arial" w:hAnsi="Arial" w:cs="Arial"/>
          <w:noProof/>
          <w:sz w:val="24"/>
          <w:szCs w:val="24"/>
          <w:lang w:eastAsia="es-ES"/>
        </w:rPr>
        <w:t xml:space="preserve"> </w:t>
      </w:r>
      <w:r w:rsidR="00646632" w:rsidRPr="00E1390B">
        <w:rPr>
          <w:rFonts w:ascii="Arial" w:hAnsi="Arial" w:cs="Arial"/>
          <w:noProof/>
          <w:sz w:val="24"/>
          <w:szCs w:val="24"/>
          <w:lang w:eastAsia="es-ES"/>
        </w:rPr>
        <w:t>REDUCIR LOS ÍNDICES DE SEDENTARISMO EN LOS NIÑOS, NIÑAS, ADOLESCENTES, JÓVENES Y ADULTOS DE SANTIAGO DE CALIDESARROLLAR ESTRATEGIAS DE ENTRETENIMIENTO DE NIÑOS, NIÑAS, ADOLESCENTES Y JÓVENES DEL SECTOR EDUCATIVO DE LA COMUNA</w:t>
      </w:r>
    </w:p>
    <w:p w14:paraId="774B4964" w14:textId="301E9363" w:rsidR="00BA6FC5" w:rsidRPr="00A05646" w:rsidRDefault="00646632" w:rsidP="00BA6FC5">
      <w:pPr>
        <w:jc w:val="both"/>
        <w:rPr>
          <w:rFonts w:ascii="Arial" w:hAnsi="Arial" w:cs="Arial"/>
          <w:sz w:val="24"/>
          <w:szCs w:val="24"/>
          <w:lang w:eastAsia="es-ES"/>
        </w:rPr>
      </w:pPr>
      <w:r w:rsidRPr="00E1390B">
        <w:rPr>
          <w:rFonts w:ascii="Arial" w:hAnsi="Arial" w:cs="Arial"/>
          <w:noProof/>
          <w:sz w:val="24"/>
          <w:szCs w:val="24"/>
          <w:lang w:eastAsia="es-ES"/>
        </w:rPr>
        <w:t>3</w:t>
      </w:r>
      <w:r w:rsidR="00BA6FC5" w:rsidRPr="00A05646">
        <w:rPr>
          <w:rFonts w:ascii="Arial" w:hAnsi="Arial" w:cs="Arial"/>
          <w:sz w:val="24"/>
          <w:szCs w:val="24"/>
          <w:lang w:eastAsia="es-ES"/>
        </w:rPr>
        <w:fldChar w:fldCharType="end"/>
      </w:r>
    </w:p>
    <w:p w14:paraId="268E8191" w14:textId="77777777" w:rsidR="00BA6FC5" w:rsidRPr="00A05646" w:rsidRDefault="00BA6FC5" w:rsidP="00BA6FC5">
      <w:pPr>
        <w:jc w:val="both"/>
        <w:rPr>
          <w:rFonts w:ascii="Arial" w:hAnsi="Arial" w:cs="Arial"/>
          <w:sz w:val="24"/>
          <w:szCs w:val="24"/>
          <w:lang w:eastAsia="es-ES"/>
        </w:rPr>
      </w:pPr>
    </w:p>
    <w:p w14:paraId="431B081E" w14:textId="243574AB" w:rsidR="00646632" w:rsidRPr="00E1390B" w:rsidRDefault="00BA6FC5" w:rsidP="00646632">
      <w:pPr>
        <w:jc w:val="both"/>
        <w:rPr>
          <w:rFonts w:ascii="Arial" w:hAnsi="Arial" w:cs="Arial"/>
          <w:noProof/>
          <w:sz w:val="24"/>
          <w:szCs w:val="24"/>
          <w:lang w:eastAsia="es-ES"/>
        </w:rPr>
      </w:pPr>
      <w:r w:rsidRPr="00A05646">
        <w:rPr>
          <w:rFonts w:ascii="Arial" w:hAnsi="Arial" w:cs="Arial"/>
          <w:sz w:val="24"/>
          <w:szCs w:val="24"/>
          <w:lang w:eastAsia="es-ES"/>
        </w:rPr>
        <w:t xml:space="preserve">Dentro de este proyecto se contemplan las siguientes actividades: </w:t>
      </w:r>
      <w:r w:rsidR="00247961">
        <w:rPr>
          <w:rFonts w:ascii="Arial" w:hAnsi="Arial" w:cs="Arial"/>
          <w:sz w:val="24"/>
          <w:szCs w:val="24"/>
          <w:lang w:eastAsia="es-ES"/>
        </w:rPr>
        <w:fldChar w:fldCharType="begin"/>
      </w:r>
      <w:r w:rsidR="00247961">
        <w:rPr>
          <w:rFonts w:ascii="Arial" w:hAnsi="Arial" w:cs="Arial"/>
          <w:sz w:val="24"/>
          <w:szCs w:val="24"/>
          <w:lang w:eastAsia="es-ES"/>
        </w:rPr>
        <w:instrText xml:space="preserve"> MERGEFIELD ACTIVIDAD_GENERALES_DE_LA_FICHA </w:instrText>
      </w:r>
      <w:r w:rsidR="00247961">
        <w:rPr>
          <w:rFonts w:ascii="Arial" w:hAnsi="Arial" w:cs="Arial"/>
          <w:sz w:val="24"/>
          <w:szCs w:val="24"/>
          <w:lang w:eastAsia="es-ES"/>
        </w:rPr>
        <w:fldChar w:fldCharType="separate"/>
      </w:r>
      <w:r w:rsidR="00646632" w:rsidRPr="00E1390B">
        <w:rPr>
          <w:rFonts w:ascii="Arial" w:hAnsi="Arial" w:cs="Arial"/>
          <w:noProof/>
          <w:sz w:val="24"/>
          <w:szCs w:val="24"/>
          <w:lang w:eastAsia="es-ES"/>
        </w:rPr>
        <w:t>REALIZAR EL SERVICIO</w:t>
      </w:r>
      <w:r w:rsidR="00646632">
        <w:rPr>
          <w:rFonts w:ascii="Arial" w:hAnsi="Arial" w:cs="Arial"/>
          <w:noProof/>
          <w:sz w:val="24"/>
          <w:szCs w:val="24"/>
          <w:lang w:eastAsia="es-ES"/>
        </w:rPr>
        <w:t xml:space="preserve"> </w:t>
      </w:r>
      <w:r w:rsidR="00646632" w:rsidRPr="00E1390B">
        <w:rPr>
          <w:rFonts w:ascii="Arial" w:hAnsi="Arial" w:cs="Arial"/>
          <w:noProof/>
          <w:sz w:val="24"/>
          <w:szCs w:val="24"/>
          <w:lang w:eastAsia="es-ES"/>
        </w:rPr>
        <w:t>DE APOYO A LA</w:t>
      </w:r>
      <w:r w:rsidR="00646632">
        <w:rPr>
          <w:rFonts w:ascii="Arial" w:hAnsi="Arial" w:cs="Arial"/>
          <w:noProof/>
          <w:sz w:val="24"/>
          <w:szCs w:val="24"/>
          <w:lang w:eastAsia="es-ES"/>
        </w:rPr>
        <w:t xml:space="preserve"> </w:t>
      </w:r>
      <w:r w:rsidR="00646632" w:rsidRPr="00E1390B">
        <w:rPr>
          <w:rFonts w:ascii="Arial" w:hAnsi="Arial" w:cs="Arial"/>
          <w:noProof/>
          <w:sz w:val="24"/>
          <w:szCs w:val="24"/>
          <w:lang w:eastAsia="es-ES"/>
        </w:rPr>
        <w:t>SUPERVISIÓN DE</w:t>
      </w:r>
      <w:r w:rsidR="00646632">
        <w:rPr>
          <w:rFonts w:ascii="Arial" w:hAnsi="Arial" w:cs="Arial"/>
          <w:noProof/>
          <w:sz w:val="24"/>
          <w:szCs w:val="24"/>
          <w:lang w:eastAsia="es-ES"/>
        </w:rPr>
        <w:t xml:space="preserve"> </w:t>
      </w:r>
      <w:r w:rsidR="00646632" w:rsidRPr="00E1390B">
        <w:rPr>
          <w:rFonts w:ascii="Arial" w:hAnsi="Arial" w:cs="Arial"/>
          <w:noProof/>
          <w:sz w:val="24"/>
          <w:szCs w:val="24"/>
          <w:lang w:eastAsia="es-ES"/>
        </w:rPr>
        <w:t>INICIACIÓN Y</w:t>
      </w:r>
      <w:r w:rsidR="00646632">
        <w:rPr>
          <w:rFonts w:ascii="Arial" w:hAnsi="Arial" w:cs="Arial"/>
          <w:noProof/>
          <w:sz w:val="24"/>
          <w:szCs w:val="24"/>
          <w:lang w:eastAsia="es-ES"/>
        </w:rPr>
        <w:t xml:space="preserve"> </w:t>
      </w:r>
      <w:r w:rsidR="00646632" w:rsidRPr="00E1390B">
        <w:rPr>
          <w:rFonts w:ascii="Arial" w:hAnsi="Arial" w:cs="Arial"/>
          <w:noProof/>
          <w:sz w:val="24"/>
          <w:szCs w:val="24"/>
          <w:lang w:eastAsia="es-ES"/>
        </w:rPr>
        <w:t>FORMACIÓN DEPORTIVA</w:t>
      </w:r>
      <w:r w:rsidR="00646632">
        <w:rPr>
          <w:rFonts w:ascii="Arial" w:hAnsi="Arial" w:cs="Arial"/>
          <w:noProof/>
          <w:sz w:val="24"/>
          <w:szCs w:val="24"/>
          <w:lang w:eastAsia="es-ES"/>
        </w:rPr>
        <w:t xml:space="preserve"> </w:t>
      </w:r>
      <w:r w:rsidR="00646632" w:rsidRPr="00E1390B">
        <w:rPr>
          <w:rFonts w:ascii="Arial" w:hAnsi="Arial" w:cs="Arial"/>
          <w:noProof/>
          <w:sz w:val="24"/>
          <w:szCs w:val="24"/>
          <w:lang w:eastAsia="es-ES"/>
        </w:rPr>
        <w:t>EN LA COMUNA 10</w:t>
      </w:r>
      <w:r w:rsidR="00646632">
        <w:rPr>
          <w:rFonts w:ascii="Arial" w:hAnsi="Arial" w:cs="Arial"/>
          <w:noProof/>
          <w:sz w:val="24"/>
          <w:szCs w:val="24"/>
          <w:lang w:eastAsia="es-ES"/>
        </w:rPr>
        <w:t xml:space="preserve"> </w:t>
      </w:r>
      <w:r w:rsidR="00646632" w:rsidRPr="00E1390B">
        <w:rPr>
          <w:rFonts w:ascii="Arial" w:hAnsi="Arial" w:cs="Arial"/>
          <w:noProof/>
          <w:sz w:val="24"/>
          <w:szCs w:val="24"/>
          <w:lang w:eastAsia="es-ES"/>
        </w:rPr>
        <w:t>APOYAR LA</w:t>
      </w:r>
      <w:r w:rsidR="00646632">
        <w:rPr>
          <w:rFonts w:ascii="Arial" w:hAnsi="Arial" w:cs="Arial"/>
          <w:noProof/>
          <w:sz w:val="24"/>
          <w:szCs w:val="24"/>
          <w:lang w:eastAsia="es-ES"/>
        </w:rPr>
        <w:t xml:space="preserve"> </w:t>
      </w:r>
      <w:r w:rsidR="00646632" w:rsidRPr="00E1390B">
        <w:rPr>
          <w:rFonts w:ascii="Arial" w:hAnsi="Arial" w:cs="Arial"/>
          <w:noProof/>
          <w:sz w:val="24"/>
          <w:szCs w:val="24"/>
          <w:lang w:eastAsia="es-ES"/>
        </w:rPr>
        <w:t>SUPERVISIÓN DEL</w:t>
      </w:r>
      <w:r w:rsidR="00646632">
        <w:rPr>
          <w:rFonts w:ascii="Arial" w:hAnsi="Arial" w:cs="Arial"/>
          <w:noProof/>
          <w:sz w:val="24"/>
          <w:szCs w:val="24"/>
          <w:lang w:eastAsia="es-ES"/>
        </w:rPr>
        <w:t xml:space="preserve"> </w:t>
      </w:r>
      <w:r w:rsidR="00646632" w:rsidRPr="00E1390B">
        <w:rPr>
          <w:rFonts w:ascii="Arial" w:hAnsi="Arial" w:cs="Arial"/>
          <w:noProof/>
          <w:sz w:val="24"/>
          <w:szCs w:val="24"/>
          <w:lang w:eastAsia="es-ES"/>
        </w:rPr>
        <w:t>EVENTO DEPORTIVO Y</w:t>
      </w:r>
      <w:r w:rsidR="00646632">
        <w:rPr>
          <w:rFonts w:ascii="Arial" w:hAnsi="Arial" w:cs="Arial"/>
          <w:noProof/>
          <w:sz w:val="24"/>
          <w:szCs w:val="24"/>
          <w:lang w:eastAsia="es-ES"/>
        </w:rPr>
        <w:t xml:space="preserve"> </w:t>
      </w:r>
      <w:r w:rsidR="00646632" w:rsidRPr="00E1390B">
        <w:rPr>
          <w:rFonts w:ascii="Arial" w:hAnsi="Arial" w:cs="Arial"/>
          <w:noProof/>
          <w:sz w:val="24"/>
          <w:szCs w:val="24"/>
          <w:lang w:eastAsia="es-ES"/>
        </w:rPr>
        <w:t>RECREATIVO DE LA</w:t>
      </w:r>
      <w:r w:rsidR="00646632">
        <w:rPr>
          <w:rFonts w:ascii="Arial" w:hAnsi="Arial" w:cs="Arial"/>
          <w:noProof/>
          <w:sz w:val="24"/>
          <w:szCs w:val="24"/>
          <w:lang w:eastAsia="es-ES"/>
        </w:rPr>
        <w:t xml:space="preserve"> </w:t>
      </w:r>
      <w:r w:rsidR="00646632" w:rsidRPr="00E1390B">
        <w:rPr>
          <w:rFonts w:ascii="Arial" w:hAnsi="Arial" w:cs="Arial"/>
          <w:noProof/>
          <w:sz w:val="24"/>
          <w:szCs w:val="24"/>
          <w:lang w:eastAsia="es-ES"/>
        </w:rPr>
        <w:t>COMUNA 10</w:t>
      </w:r>
      <w:r w:rsidR="00646632">
        <w:rPr>
          <w:rFonts w:ascii="Arial" w:hAnsi="Arial" w:cs="Arial"/>
          <w:noProof/>
          <w:sz w:val="24"/>
          <w:szCs w:val="24"/>
          <w:lang w:eastAsia="es-ES"/>
        </w:rPr>
        <w:t xml:space="preserve"> </w:t>
      </w:r>
      <w:r w:rsidR="00646632" w:rsidRPr="00E1390B">
        <w:rPr>
          <w:rFonts w:ascii="Arial" w:hAnsi="Arial" w:cs="Arial"/>
          <w:noProof/>
          <w:sz w:val="24"/>
          <w:szCs w:val="24"/>
          <w:lang w:eastAsia="es-ES"/>
        </w:rPr>
        <w:t>REALIZAR EL SERVICIO</w:t>
      </w:r>
      <w:r w:rsidR="00646632">
        <w:rPr>
          <w:rFonts w:ascii="Arial" w:hAnsi="Arial" w:cs="Arial"/>
          <w:noProof/>
          <w:sz w:val="24"/>
          <w:szCs w:val="24"/>
          <w:lang w:eastAsia="es-ES"/>
        </w:rPr>
        <w:t xml:space="preserve"> </w:t>
      </w:r>
      <w:r w:rsidR="00646632" w:rsidRPr="00E1390B">
        <w:rPr>
          <w:rFonts w:ascii="Arial" w:hAnsi="Arial" w:cs="Arial"/>
          <w:noProof/>
          <w:sz w:val="24"/>
          <w:szCs w:val="24"/>
          <w:lang w:eastAsia="es-ES"/>
        </w:rPr>
        <w:t>DE APOYO A LA</w:t>
      </w:r>
      <w:r w:rsidR="00646632">
        <w:rPr>
          <w:rFonts w:ascii="Arial" w:hAnsi="Arial" w:cs="Arial"/>
          <w:noProof/>
          <w:sz w:val="24"/>
          <w:szCs w:val="24"/>
          <w:lang w:eastAsia="es-ES"/>
        </w:rPr>
        <w:t xml:space="preserve"> </w:t>
      </w:r>
      <w:r w:rsidR="00646632" w:rsidRPr="00E1390B">
        <w:rPr>
          <w:rFonts w:ascii="Arial" w:hAnsi="Arial" w:cs="Arial"/>
          <w:noProof/>
          <w:sz w:val="24"/>
          <w:szCs w:val="24"/>
          <w:lang w:eastAsia="es-ES"/>
        </w:rPr>
        <w:t>SUPERVISIÓN EN LOS</w:t>
      </w:r>
      <w:r w:rsidR="00646632">
        <w:rPr>
          <w:rFonts w:ascii="Arial" w:hAnsi="Arial" w:cs="Arial"/>
          <w:noProof/>
          <w:sz w:val="24"/>
          <w:szCs w:val="24"/>
          <w:lang w:eastAsia="es-ES"/>
        </w:rPr>
        <w:t xml:space="preserve"> </w:t>
      </w:r>
      <w:r w:rsidR="00646632" w:rsidRPr="00E1390B">
        <w:rPr>
          <w:rFonts w:ascii="Arial" w:hAnsi="Arial" w:cs="Arial"/>
          <w:noProof/>
          <w:sz w:val="24"/>
          <w:szCs w:val="24"/>
          <w:lang w:eastAsia="es-ES"/>
        </w:rPr>
        <w:t>JUEGOS DEPORTIVOS Y</w:t>
      </w:r>
      <w:r w:rsidR="00646632">
        <w:rPr>
          <w:rFonts w:ascii="Arial" w:hAnsi="Arial" w:cs="Arial"/>
          <w:noProof/>
          <w:sz w:val="24"/>
          <w:szCs w:val="24"/>
          <w:lang w:eastAsia="es-ES"/>
        </w:rPr>
        <w:t xml:space="preserve"> </w:t>
      </w:r>
      <w:r w:rsidR="00646632" w:rsidRPr="00E1390B">
        <w:rPr>
          <w:rFonts w:ascii="Arial" w:hAnsi="Arial" w:cs="Arial"/>
          <w:noProof/>
          <w:sz w:val="24"/>
          <w:szCs w:val="24"/>
          <w:lang w:eastAsia="es-ES"/>
        </w:rPr>
        <w:t>RECREATIVOS DEL</w:t>
      </w:r>
    </w:p>
    <w:p w14:paraId="20DB2202" w14:textId="1BB2BB17" w:rsidR="00646632" w:rsidRPr="00E1390B" w:rsidRDefault="00646632" w:rsidP="00646632">
      <w:pPr>
        <w:jc w:val="both"/>
        <w:rPr>
          <w:rFonts w:ascii="Arial" w:hAnsi="Arial" w:cs="Arial"/>
          <w:noProof/>
          <w:sz w:val="24"/>
          <w:szCs w:val="24"/>
          <w:lang w:eastAsia="es-ES"/>
        </w:rPr>
      </w:pPr>
      <w:r w:rsidRPr="00E1390B">
        <w:rPr>
          <w:rFonts w:ascii="Arial" w:hAnsi="Arial" w:cs="Arial"/>
          <w:noProof/>
          <w:sz w:val="24"/>
          <w:szCs w:val="24"/>
          <w:lang w:eastAsia="es-ES"/>
        </w:rPr>
        <w:t>SECTOR EDUCATIVO EN</w:t>
      </w:r>
      <w:r>
        <w:rPr>
          <w:rFonts w:ascii="Arial" w:hAnsi="Arial" w:cs="Arial"/>
          <w:noProof/>
          <w:sz w:val="24"/>
          <w:szCs w:val="24"/>
          <w:lang w:eastAsia="es-ES"/>
        </w:rPr>
        <w:t xml:space="preserve"> </w:t>
      </w:r>
      <w:bookmarkStart w:id="0" w:name="_GoBack"/>
      <w:bookmarkEnd w:id="0"/>
      <w:r w:rsidRPr="00E1390B">
        <w:rPr>
          <w:rFonts w:ascii="Arial" w:hAnsi="Arial" w:cs="Arial"/>
          <w:noProof/>
          <w:sz w:val="24"/>
          <w:szCs w:val="24"/>
          <w:lang w:eastAsia="es-ES"/>
        </w:rPr>
        <w:t>LA COMUNA 3</w:t>
      </w:r>
    </w:p>
    <w:p w14:paraId="524D6939" w14:textId="05BBFC72" w:rsidR="00BA6FC5" w:rsidRPr="00A05646" w:rsidRDefault="00247961" w:rsidP="00BA6FC5">
      <w:pPr>
        <w:jc w:val="both"/>
        <w:rPr>
          <w:rFonts w:ascii="Arial" w:hAnsi="Arial" w:cs="Arial"/>
          <w:sz w:val="24"/>
          <w:szCs w:val="24"/>
          <w:lang w:eastAsia="es-ES"/>
        </w:rPr>
      </w:pPr>
      <w:r>
        <w:rPr>
          <w:rFonts w:ascii="Arial" w:hAnsi="Arial" w:cs="Arial"/>
          <w:sz w:val="24"/>
          <w:szCs w:val="24"/>
          <w:lang w:eastAsia="es-ES"/>
        </w:rPr>
        <w:fldChar w:fldCharType="end"/>
      </w:r>
    </w:p>
    <w:p w14:paraId="17D0508C" w14:textId="77777777" w:rsidR="00BA6FC5" w:rsidRPr="00A05646" w:rsidRDefault="00BA6FC5" w:rsidP="00BA6FC5">
      <w:pPr>
        <w:jc w:val="both"/>
        <w:rPr>
          <w:rFonts w:ascii="Arial" w:hAnsi="Arial" w:cs="Arial"/>
          <w:sz w:val="24"/>
          <w:szCs w:val="24"/>
          <w:lang w:eastAsia="es-ES"/>
        </w:rPr>
      </w:pPr>
    </w:p>
    <w:p w14:paraId="3A60644B" w14:textId="77777777" w:rsidR="00646632" w:rsidRPr="00E1390B" w:rsidRDefault="00C452CD" w:rsidP="00646632">
      <w:pPr>
        <w:jc w:val="both"/>
        <w:rPr>
          <w:rFonts w:ascii="Arial" w:hAnsi="Arial" w:cs="Arial"/>
          <w:noProof/>
          <w:sz w:val="24"/>
          <w:szCs w:val="24"/>
          <w:lang w:eastAsia="es-ES"/>
        </w:rPr>
      </w:pPr>
      <w:r>
        <w:rPr>
          <w:rFonts w:ascii="Arial" w:hAnsi="Arial" w:cs="Arial"/>
          <w:sz w:val="24"/>
          <w:szCs w:val="24"/>
          <w:lang w:eastAsia="es-ES"/>
        </w:rPr>
        <w:t>Que e</w:t>
      </w:r>
      <w:r w:rsidR="00BA6FC5" w:rsidRPr="00A05646">
        <w:rPr>
          <w:rFonts w:ascii="Arial" w:hAnsi="Arial" w:cs="Arial"/>
          <w:sz w:val="24"/>
          <w:szCs w:val="24"/>
          <w:lang w:eastAsia="es-ES"/>
        </w:rPr>
        <w:t xml:space="preserve">n consecuencia, la SECRETARÍA DEL DEPORTE Y LA RECREACIÓN requiere contar con los servicios de personas naturales con idoneidad directamente relacionada con el objeto del contrato y actividades que se ejecutarán para fortalecer el normal desarrollo de las funciones que le han sido asignadas al organismo, específicamente realizar el objeto contractual que se indica a continuación: </w:t>
      </w:r>
      <w:r w:rsidR="00BA6FC5" w:rsidRPr="00A05646">
        <w:rPr>
          <w:rFonts w:ascii="Arial" w:hAnsi="Arial" w:cs="Arial"/>
          <w:sz w:val="24"/>
          <w:szCs w:val="24"/>
          <w:lang w:eastAsia="es-ES"/>
        </w:rPr>
        <w:fldChar w:fldCharType="begin"/>
      </w:r>
      <w:r w:rsidR="00BA6FC5" w:rsidRPr="00A05646">
        <w:rPr>
          <w:rFonts w:ascii="Arial" w:hAnsi="Arial" w:cs="Arial"/>
          <w:sz w:val="24"/>
          <w:szCs w:val="24"/>
          <w:lang w:eastAsia="es-ES"/>
        </w:rPr>
        <w:instrText xml:space="preserve"> MERGEFIELD OBJETO_DEL_CONTRATO </w:instrText>
      </w:r>
      <w:r w:rsidR="00BA6FC5" w:rsidRPr="00A05646">
        <w:rPr>
          <w:rFonts w:ascii="Arial" w:hAnsi="Arial" w:cs="Arial"/>
          <w:sz w:val="24"/>
          <w:szCs w:val="24"/>
          <w:lang w:eastAsia="es-ES"/>
        </w:rPr>
        <w:fldChar w:fldCharType="separate"/>
      </w:r>
      <w:r w:rsidR="00646632" w:rsidRPr="00E1390B">
        <w:rPr>
          <w:rFonts w:ascii="Arial" w:hAnsi="Arial" w:cs="Arial"/>
          <w:noProof/>
          <w:sz w:val="24"/>
          <w:szCs w:val="24"/>
          <w:lang w:eastAsia="es-ES"/>
        </w:rPr>
        <w:t xml:space="preserve">PRESTACIÓN DE SERVICIOS DE APOYO A LA GESTION PARA REALIZAR ACTIVIDADES AFINES A LOS </w:t>
      </w:r>
      <w:r w:rsidR="00646632" w:rsidRPr="00E1390B">
        <w:rPr>
          <w:rFonts w:ascii="Arial" w:hAnsi="Arial" w:cs="Arial"/>
          <w:noProof/>
          <w:sz w:val="24"/>
          <w:szCs w:val="24"/>
          <w:lang w:eastAsia="es-ES"/>
        </w:rPr>
        <w:lastRenderedPageBreak/>
        <w:t>PROGRAMAS Y PROYECTOS QUE ADELANTA LA SECRETARIA DEL DEPORTE Y LA RECREACIÓN DEL DISTRITO DE SANTIAGO DE CALI, EN ESPECIAL EN LA EJECUCIÓN DE LOS PROYECTOS DENOMINADOS DESARROLLO DE PROGRAMAS DE INICIACIÓN Y FORMACIÓN DEPORTIVA EN LA COMUNA 10 DE</w:t>
      </w:r>
    </w:p>
    <w:p w14:paraId="1EF46D7C" w14:textId="77777777" w:rsidR="00646632" w:rsidRPr="00E1390B" w:rsidRDefault="00646632" w:rsidP="00646632">
      <w:pPr>
        <w:jc w:val="both"/>
        <w:rPr>
          <w:rFonts w:ascii="Arial" w:hAnsi="Arial" w:cs="Arial"/>
          <w:noProof/>
          <w:sz w:val="24"/>
          <w:szCs w:val="24"/>
          <w:lang w:eastAsia="es-ES"/>
        </w:rPr>
      </w:pPr>
      <w:r w:rsidRPr="00E1390B">
        <w:rPr>
          <w:rFonts w:ascii="Arial" w:hAnsi="Arial" w:cs="Arial"/>
          <w:noProof/>
          <w:sz w:val="24"/>
          <w:szCs w:val="24"/>
          <w:lang w:eastAsia="es-ES"/>
        </w:rPr>
        <w:t>SANTIAGO DE CALI, (FICHA EBI BP-26004020),</w:t>
      </w:r>
    </w:p>
    <w:p w14:paraId="2218F887" w14:textId="77777777" w:rsidR="00646632" w:rsidRPr="00E1390B" w:rsidRDefault="00646632" w:rsidP="00646632">
      <w:pPr>
        <w:jc w:val="both"/>
        <w:rPr>
          <w:rFonts w:ascii="Arial" w:hAnsi="Arial" w:cs="Arial"/>
          <w:noProof/>
          <w:sz w:val="24"/>
          <w:szCs w:val="24"/>
          <w:lang w:eastAsia="es-ES"/>
        </w:rPr>
      </w:pPr>
      <w:r w:rsidRPr="00E1390B">
        <w:rPr>
          <w:rFonts w:ascii="Arial" w:hAnsi="Arial" w:cs="Arial"/>
          <w:noProof/>
          <w:sz w:val="24"/>
          <w:szCs w:val="24"/>
          <w:lang w:eastAsia="es-ES"/>
        </w:rPr>
        <w:t>RECREACIÓN A TRAVÉS DE EVENTOS DEPORTIVOS Y RECREATIVOS EN SANTIAGO DE CALI,(FICHA EBI BP-26004046),</w:t>
      </w:r>
    </w:p>
    <w:p w14:paraId="7ECA94DB" w14:textId="4E0E4D0D" w:rsidR="00BA6FC5" w:rsidRPr="00A05646" w:rsidRDefault="00646632" w:rsidP="00BA6FC5">
      <w:pPr>
        <w:jc w:val="both"/>
        <w:rPr>
          <w:rFonts w:ascii="Arial" w:hAnsi="Arial" w:cs="Arial"/>
          <w:sz w:val="24"/>
          <w:szCs w:val="24"/>
          <w:lang w:eastAsia="es-ES"/>
        </w:rPr>
      </w:pPr>
      <w:r w:rsidRPr="00E1390B">
        <w:rPr>
          <w:rFonts w:ascii="Arial" w:hAnsi="Arial" w:cs="Arial"/>
          <w:noProof/>
          <w:sz w:val="24"/>
          <w:szCs w:val="24"/>
          <w:lang w:eastAsia="es-ES"/>
        </w:rPr>
        <w:t>RECREACIÓN CON JUEGOS DEPORTIVOS Y RECREATIVOS DEL SECTOR EDUCATIVO EN LA COMUNA 3 DE SANTIAGO DE CALI (FICHA EBI BP-26004273),</w:t>
      </w:r>
      <w:r w:rsidR="00BA6FC5" w:rsidRPr="00A05646">
        <w:rPr>
          <w:rFonts w:ascii="Arial" w:hAnsi="Arial" w:cs="Arial"/>
          <w:sz w:val="24"/>
          <w:szCs w:val="24"/>
          <w:lang w:eastAsia="es-ES"/>
        </w:rPr>
        <w:fldChar w:fldCharType="end"/>
      </w:r>
    </w:p>
    <w:p w14:paraId="3CBD9E01" w14:textId="77777777" w:rsidR="00BA6FC5" w:rsidRPr="00A05646" w:rsidRDefault="00BA6FC5" w:rsidP="00BA6FC5">
      <w:pPr>
        <w:jc w:val="both"/>
        <w:rPr>
          <w:rFonts w:ascii="Arial" w:hAnsi="Arial" w:cs="Arial"/>
          <w:sz w:val="24"/>
          <w:szCs w:val="24"/>
          <w:lang w:eastAsia="es-ES"/>
        </w:rPr>
      </w:pPr>
    </w:p>
    <w:p w14:paraId="51635D5C" w14:textId="07C8972D" w:rsidR="00BA6FC5" w:rsidRPr="00A05646" w:rsidRDefault="00C452CD" w:rsidP="00BA6FC5">
      <w:pPr>
        <w:jc w:val="both"/>
        <w:rPr>
          <w:rFonts w:ascii="Arial" w:hAnsi="Arial" w:cs="Arial"/>
          <w:sz w:val="24"/>
          <w:szCs w:val="24"/>
          <w:lang w:eastAsia="es-ES"/>
        </w:rPr>
      </w:pPr>
      <w:r>
        <w:rPr>
          <w:rFonts w:ascii="Arial" w:hAnsi="Arial" w:cs="Arial"/>
          <w:sz w:val="24"/>
          <w:szCs w:val="24"/>
          <w:lang w:eastAsia="es-ES"/>
        </w:rPr>
        <w:t>Que e</w:t>
      </w:r>
      <w:r w:rsidR="00BA6FC5" w:rsidRPr="00A05646">
        <w:rPr>
          <w:rFonts w:ascii="Arial" w:hAnsi="Arial" w:cs="Arial"/>
          <w:sz w:val="24"/>
          <w:szCs w:val="24"/>
          <w:lang w:eastAsia="es-ES"/>
        </w:rPr>
        <w:t xml:space="preserve">n este entendido y revisada la planta de personal de la Entidad, se ha podido establecer que no se cuenta con personal suficiente que atienda funciones o desarrolle actividades iguales o relacionadas con el asunto objeto de contratación y las actividades antes descritas, como se acredita con la certificación que en tal sentido ha expedido el Subdirector de Gestión Estratégica del Talento Humano del Departamento Administrativo de Desarrollo e Innovación Institucional del </w:t>
      </w:r>
      <w:r w:rsidR="00450B37" w:rsidRPr="00A05646">
        <w:rPr>
          <w:rFonts w:ascii="Arial" w:hAnsi="Arial" w:cs="Arial"/>
          <w:sz w:val="24"/>
          <w:szCs w:val="24"/>
          <w:lang w:eastAsia="es-ES"/>
        </w:rPr>
        <w:t xml:space="preserve">Distrito </w:t>
      </w:r>
      <w:r w:rsidR="00BA6FC5" w:rsidRPr="00A05646">
        <w:rPr>
          <w:rFonts w:ascii="Arial" w:hAnsi="Arial" w:cs="Arial"/>
          <w:sz w:val="24"/>
          <w:szCs w:val="24"/>
          <w:lang w:eastAsia="es-ES"/>
        </w:rPr>
        <w:t>de Santiago de Cali.</w:t>
      </w:r>
    </w:p>
    <w:p w14:paraId="6C0179D2" w14:textId="77777777" w:rsidR="00BA6FC5" w:rsidRPr="00A05646" w:rsidRDefault="00BA6FC5" w:rsidP="00BA6FC5">
      <w:pPr>
        <w:rPr>
          <w:rFonts w:ascii="Arial" w:hAnsi="Arial" w:cs="Arial"/>
          <w:sz w:val="24"/>
          <w:szCs w:val="24"/>
          <w:lang w:eastAsia="es-ES"/>
        </w:rPr>
      </w:pPr>
    </w:p>
    <w:p w14:paraId="0FAB609B" w14:textId="50F15BF7" w:rsidR="00BA6FC5" w:rsidRPr="00A05646" w:rsidRDefault="00C452CD" w:rsidP="00BA6FC5">
      <w:pPr>
        <w:jc w:val="both"/>
        <w:rPr>
          <w:rFonts w:ascii="Arial" w:hAnsi="Arial" w:cs="Arial"/>
          <w:sz w:val="24"/>
          <w:szCs w:val="24"/>
          <w:lang w:eastAsia="es-ES"/>
        </w:rPr>
      </w:pPr>
      <w:r>
        <w:rPr>
          <w:rFonts w:ascii="Arial" w:hAnsi="Arial" w:cs="Arial"/>
          <w:sz w:val="24"/>
          <w:szCs w:val="24"/>
          <w:lang w:eastAsia="es-ES"/>
        </w:rPr>
        <w:t>Que e</w:t>
      </w:r>
      <w:r w:rsidR="001061A5" w:rsidRPr="00FD6FED">
        <w:rPr>
          <w:rFonts w:ascii="Arial" w:hAnsi="Arial" w:cs="Arial"/>
          <w:sz w:val="24"/>
          <w:szCs w:val="24"/>
          <w:lang w:eastAsia="es-ES"/>
        </w:rPr>
        <w:t xml:space="preserve">l Concejo Distrital </w:t>
      </w:r>
      <w:r w:rsidR="00BA6FC5" w:rsidRPr="00FD6FED">
        <w:rPr>
          <w:rFonts w:ascii="Arial" w:hAnsi="Arial" w:cs="Arial"/>
          <w:sz w:val="24"/>
          <w:szCs w:val="24"/>
          <w:lang w:eastAsia="es-ES"/>
        </w:rPr>
        <w:t xml:space="preserve">de Santiago de </w:t>
      </w:r>
      <w:r w:rsidR="00FF2053" w:rsidRPr="00FD6FED">
        <w:rPr>
          <w:rFonts w:ascii="Arial" w:hAnsi="Arial" w:cs="Arial"/>
          <w:sz w:val="24"/>
          <w:szCs w:val="24"/>
          <w:lang w:eastAsia="es-ES"/>
        </w:rPr>
        <w:t>Cali expidió el Acuerdo No. 0521</w:t>
      </w:r>
      <w:r w:rsidR="001061A5" w:rsidRPr="00FD6FED">
        <w:rPr>
          <w:rFonts w:ascii="Arial" w:hAnsi="Arial" w:cs="Arial"/>
          <w:sz w:val="24"/>
          <w:szCs w:val="24"/>
          <w:lang w:eastAsia="es-ES"/>
        </w:rPr>
        <w:t xml:space="preserve"> </w:t>
      </w:r>
      <w:r w:rsidR="00971323" w:rsidRPr="00FD6FED">
        <w:rPr>
          <w:rFonts w:ascii="Arial" w:hAnsi="Arial" w:cs="Arial"/>
          <w:sz w:val="24"/>
          <w:szCs w:val="24"/>
          <w:lang w:eastAsia="es-ES"/>
        </w:rPr>
        <w:t xml:space="preserve">de </w:t>
      </w:r>
      <w:r w:rsidR="001061A5" w:rsidRPr="00FD6FED">
        <w:rPr>
          <w:rFonts w:ascii="Arial" w:hAnsi="Arial" w:cs="Arial"/>
          <w:sz w:val="24"/>
          <w:szCs w:val="24"/>
          <w:lang w:eastAsia="es-ES"/>
        </w:rPr>
        <w:t>202</w:t>
      </w:r>
      <w:r w:rsidR="00FF2053" w:rsidRPr="00FD6FED">
        <w:rPr>
          <w:rFonts w:ascii="Arial" w:hAnsi="Arial" w:cs="Arial"/>
          <w:sz w:val="24"/>
          <w:szCs w:val="24"/>
          <w:lang w:eastAsia="es-ES"/>
        </w:rPr>
        <w:t>1</w:t>
      </w:r>
      <w:r w:rsidR="00BA6FC5" w:rsidRPr="00FD6FED">
        <w:rPr>
          <w:rFonts w:ascii="Arial" w:hAnsi="Arial" w:cs="Arial"/>
          <w:sz w:val="24"/>
          <w:szCs w:val="24"/>
          <w:lang w:eastAsia="es-ES"/>
        </w:rPr>
        <w:t xml:space="preserve"> “Por el cual se expide el Presupuesto General de Rentas</w:t>
      </w:r>
      <w:r w:rsidR="001061A5" w:rsidRPr="00FD6FED">
        <w:rPr>
          <w:rFonts w:ascii="Arial" w:hAnsi="Arial" w:cs="Arial"/>
          <w:sz w:val="24"/>
          <w:szCs w:val="24"/>
          <w:lang w:eastAsia="es-ES"/>
        </w:rPr>
        <w:t xml:space="preserve">, Recursos de capital </w:t>
      </w:r>
      <w:r w:rsidR="00BA6FC5" w:rsidRPr="00FD6FED">
        <w:rPr>
          <w:rFonts w:ascii="Arial" w:hAnsi="Arial" w:cs="Arial"/>
          <w:sz w:val="24"/>
          <w:szCs w:val="24"/>
          <w:lang w:eastAsia="es-ES"/>
        </w:rPr>
        <w:t xml:space="preserve">y apropiaciones para gastos del </w:t>
      </w:r>
      <w:r w:rsidR="001061A5" w:rsidRPr="00FD6FED">
        <w:rPr>
          <w:rFonts w:ascii="Arial" w:hAnsi="Arial" w:cs="Arial"/>
          <w:sz w:val="24"/>
          <w:szCs w:val="24"/>
          <w:lang w:eastAsia="es-ES"/>
        </w:rPr>
        <w:t xml:space="preserve">Distrito </w:t>
      </w:r>
      <w:r w:rsidR="00BA6FC5" w:rsidRPr="00FD6FED">
        <w:rPr>
          <w:rFonts w:ascii="Arial" w:hAnsi="Arial" w:cs="Arial"/>
          <w:sz w:val="24"/>
          <w:szCs w:val="24"/>
          <w:lang w:eastAsia="es-ES"/>
        </w:rPr>
        <w:t>de Santiago de Cali, para la vigencia</w:t>
      </w:r>
      <w:r w:rsidR="001061A5" w:rsidRPr="00FD6FED">
        <w:rPr>
          <w:rFonts w:ascii="Arial" w:hAnsi="Arial" w:cs="Arial"/>
          <w:sz w:val="24"/>
          <w:szCs w:val="24"/>
          <w:lang w:eastAsia="es-ES"/>
        </w:rPr>
        <w:t xml:space="preserve"> fiscal</w:t>
      </w:r>
      <w:r w:rsidR="00BA6FC5" w:rsidRPr="00FD6FED">
        <w:rPr>
          <w:rFonts w:ascii="Arial" w:hAnsi="Arial" w:cs="Arial"/>
          <w:sz w:val="24"/>
          <w:szCs w:val="24"/>
          <w:lang w:eastAsia="es-ES"/>
        </w:rPr>
        <w:t xml:space="preserve"> comprendida entre el 1 de en</w:t>
      </w:r>
      <w:r w:rsidR="00FD6FED" w:rsidRPr="00FD6FED">
        <w:rPr>
          <w:rFonts w:ascii="Arial" w:hAnsi="Arial" w:cs="Arial"/>
          <w:sz w:val="24"/>
          <w:szCs w:val="24"/>
          <w:lang w:eastAsia="es-ES"/>
        </w:rPr>
        <w:t>ero y el 31 de diciembre del año 2022</w:t>
      </w:r>
      <w:r w:rsidR="00BA6FC5" w:rsidRPr="00FD6FED">
        <w:rPr>
          <w:rFonts w:ascii="Arial" w:hAnsi="Arial" w:cs="Arial"/>
          <w:sz w:val="24"/>
          <w:szCs w:val="24"/>
          <w:lang w:eastAsia="es-ES"/>
        </w:rPr>
        <w:t>”.</w:t>
      </w:r>
      <w:r w:rsidR="00BA6FC5" w:rsidRPr="00A05646">
        <w:rPr>
          <w:rFonts w:ascii="Arial" w:hAnsi="Arial" w:cs="Arial"/>
          <w:sz w:val="24"/>
          <w:szCs w:val="24"/>
          <w:lang w:eastAsia="es-ES"/>
        </w:rPr>
        <w:t xml:space="preserve"> </w:t>
      </w:r>
    </w:p>
    <w:p w14:paraId="3CA5E2C4" w14:textId="77777777" w:rsidR="00BA6FC5" w:rsidRPr="00A05646" w:rsidRDefault="00BA6FC5" w:rsidP="00BA6FC5">
      <w:pPr>
        <w:jc w:val="both"/>
        <w:rPr>
          <w:rFonts w:ascii="Arial" w:hAnsi="Arial" w:cs="Arial"/>
          <w:sz w:val="24"/>
          <w:szCs w:val="24"/>
          <w:lang w:eastAsia="es-ES"/>
        </w:rPr>
      </w:pPr>
    </w:p>
    <w:p w14:paraId="42F9457B" w14:textId="7A73B4C1" w:rsidR="00BA6FC5" w:rsidRPr="00A05646" w:rsidRDefault="00C452CD" w:rsidP="00BA6FC5">
      <w:pPr>
        <w:jc w:val="both"/>
        <w:rPr>
          <w:rFonts w:ascii="Arial" w:hAnsi="Arial" w:cs="Arial"/>
          <w:sz w:val="24"/>
          <w:szCs w:val="24"/>
          <w:lang w:eastAsia="es-ES"/>
        </w:rPr>
      </w:pPr>
      <w:r>
        <w:rPr>
          <w:rFonts w:ascii="Arial" w:hAnsi="Arial" w:cs="Arial"/>
          <w:sz w:val="24"/>
          <w:szCs w:val="24"/>
          <w:lang w:eastAsia="es-ES"/>
        </w:rPr>
        <w:t>Que el</w:t>
      </w:r>
      <w:r w:rsidR="00BA6FC5" w:rsidRPr="00A05646">
        <w:rPr>
          <w:rFonts w:ascii="Arial" w:hAnsi="Arial" w:cs="Arial"/>
          <w:sz w:val="24"/>
          <w:szCs w:val="24"/>
          <w:lang w:eastAsia="es-ES"/>
        </w:rPr>
        <w:t xml:space="preserve"> presupuesto General de</w:t>
      </w:r>
      <w:r w:rsidR="001061A5" w:rsidRPr="00A05646">
        <w:rPr>
          <w:rFonts w:ascii="Arial" w:hAnsi="Arial" w:cs="Arial"/>
          <w:sz w:val="24"/>
          <w:szCs w:val="24"/>
          <w:lang w:eastAsia="es-ES"/>
        </w:rPr>
        <w:t xml:space="preserve"> Rentas, Recursos de Capital y Apropiaciones para gastos de</w:t>
      </w:r>
      <w:r w:rsidR="00BA6FC5" w:rsidRPr="00A05646">
        <w:rPr>
          <w:rFonts w:ascii="Arial" w:hAnsi="Arial" w:cs="Arial"/>
          <w:sz w:val="24"/>
          <w:szCs w:val="24"/>
          <w:lang w:eastAsia="es-ES"/>
        </w:rPr>
        <w:t xml:space="preserve"> Santiago de Cali, para la vigencia </w:t>
      </w:r>
      <w:r w:rsidR="001061A5" w:rsidRPr="00A05646">
        <w:rPr>
          <w:rFonts w:ascii="Arial" w:hAnsi="Arial" w:cs="Arial"/>
          <w:sz w:val="24"/>
          <w:szCs w:val="24"/>
          <w:lang w:eastAsia="es-ES"/>
        </w:rPr>
        <w:t>comprendida entre el 1 de ener</w:t>
      </w:r>
      <w:r w:rsidR="0044340F">
        <w:rPr>
          <w:rFonts w:ascii="Arial" w:hAnsi="Arial" w:cs="Arial"/>
          <w:sz w:val="24"/>
          <w:szCs w:val="24"/>
          <w:lang w:eastAsia="es-ES"/>
        </w:rPr>
        <w:t>o y 31 de diciembre del año 2022</w:t>
      </w:r>
      <w:r w:rsidR="001061A5" w:rsidRPr="00A05646">
        <w:rPr>
          <w:rFonts w:ascii="Arial" w:hAnsi="Arial" w:cs="Arial"/>
          <w:sz w:val="24"/>
          <w:szCs w:val="24"/>
          <w:lang w:eastAsia="es-ES"/>
        </w:rPr>
        <w:t xml:space="preserve">, aprobado mediante acuerdo </w:t>
      </w:r>
      <w:r w:rsidR="00FF2053" w:rsidRPr="00FD6FED">
        <w:rPr>
          <w:rFonts w:ascii="Arial" w:hAnsi="Arial" w:cs="Arial"/>
          <w:sz w:val="24"/>
          <w:szCs w:val="24"/>
          <w:lang w:eastAsia="es-ES"/>
        </w:rPr>
        <w:t>0521</w:t>
      </w:r>
      <w:r w:rsidR="001061A5" w:rsidRPr="00FD6FED">
        <w:rPr>
          <w:rFonts w:ascii="Arial" w:hAnsi="Arial" w:cs="Arial"/>
          <w:sz w:val="24"/>
          <w:szCs w:val="24"/>
          <w:lang w:eastAsia="es-ES"/>
        </w:rPr>
        <w:t xml:space="preserve"> de 202</w:t>
      </w:r>
      <w:r w:rsidR="00FF2053" w:rsidRPr="00FD6FED">
        <w:rPr>
          <w:rFonts w:ascii="Arial" w:hAnsi="Arial" w:cs="Arial"/>
          <w:sz w:val="24"/>
          <w:szCs w:val="24"/>
          <w:lang w:eastAsia="es-ES"/>
        </w:rPr>
        <w:t>1</w:t>
      </w:r>
      <w:r w:rsidR="00BA6FC5" w:rsidRPr="00FD6FED">
        <w:rPr>
          <w:rFonts w:ascii="Arial" w:hAnsi="Arial" w:cs="Arial"/>
          <w:sz w:val="24"/>
          <w:szCs w:val="24"/>
          <w:lang w:eastAsia="es-ES"/>
        </w:rPr>
        <w:t xml:space="preserve">, se liquidó a través del Decreto </w:t>
      </w:r>
      <w:r w:rsidR="00FF2053" w:rsidRPr="00FD6FED">
        <w:rPr>
          <w:rFonts w:ascii="Arial" w:hAnsi="Arial" w:cs="Arial"/>
          <w:sz w:val="24"/>
          <w:szCs w:val="24"/>
          <w:lang w:eastAsia="es-ES"/>
        </w:rPr>
        <w:t>Distrital No. 4112.010.20.1041 de Diciembre 22</w:t>
      </w:r>
      <w:r w:rsidR="00BA6FC5" w:rsidRPr="00FD6FED">
        <w:rPr>
          <w:rFonts w:ascii="Arial" w:hAnsi="Arial" w:cs="Arial"/>
          <w:sz w:val="24"/>
          <w:szCs w:val="24"/>
          <w:lang w:eastAsia="es-ES"/>
        </w:rPr>
        <w:t xml:space="preserve"> de 20</w:t>
      </w:r>
      <w:r w:rsidR="001061A5" w:rsidRPr="00FD6FED">
        <w:rPr>
          <w:rFonts w:ascii="Arial" w:hAnsi="Arial" w:cs="Arial"/>
          <w:sz w:val="24"/>
          <w:szCs w:val="24"/>
          <w:lang w:eastAsia="es-ES"/>
        </w:rPr>
        <w:t>2</w:t>
      </w:r>
      <w:r w:rsidR="00FF2053" w:rsidRPr="00FD6FED">
        <w:rPr>
          <w:rFonts w:ascii="Arial" w:hAnsi="Arial" w:cs="Arial"/>
          <w:sz w:val="24"/>
          <w:szCs w:val="24"/>
          <w:lang w:eastAsia="es-ES"/>
        </w:rPr>
        <w:t>1</w:t>
      </w:r>
      <w:r w:rsidR="00BA6FC5" w:rsidRPr="00FD6FED">
        <w:rPr>
          <w:rFonts w:ascii="Arial" w:hAnsi="Arial" w:cs="Arial"/>
          <w:sz w:val="24"/>
          <w:szCs w:val="24"/>
          <w:lang w:eastAsia="es-ES"/>
        </w:rPr>
        <w:t>.</w:t>
      </w:r>
    </w:p>
    <w:p w14:paraId="6FEB5613" w14:textId="77777777" w:rsidR="00BA6FC5" w:rsidRPr="00A05646" w:rsidRDefault="00BA6FC5" w:rsidP="00BA6FC5">
      <w:pPr>
        <w:jc w:val="both"/>
        <w:rPr>
          <w:rFonts w:ascii="Arial" w:hAnsi="Arial" w:cs="Arial"/>
          <w:sz w:val="24"/>
          <w:szCs w:val="24"/>
          <w:lang w:eastAsia="es-ES"/>
        </w:rPr>
      </w:pPr>
    </w:p>
    <w:p w14:paraId="0F08BE1E" w14:textId="50E6B611" w:rsidR="00BA6FC5" w:rsidRPr="00C452CD" w:rsidRDefault="00BA6FC5" w:rsidP="00BA6FC5">
      <w:pPr>
        <w:jc w:val="both"/>
        <w:rPr>
          <w:rFonts w:ascii="Arial" w:hAnsi="Arial" w:cs="Arial"/>
          <w:sz w:val="24"/>
          <w:szCs w:val="24"/>
          <w:lang w:eastAsia="es-ES"/>
        </w:rPr>
      </w:pPr>
      <w:r w:rsidRPr="00C452CD">
        <w:rPr>
          <w:rFonts w:ascii="Arial" w:hAnsi="Arial" w:cs="Arial"/>
          <w:sz w:val="24"/>
          <w:szCs w:val="24"/>
          <w:lang w:eastAsia="es-ES"/>
        </w:rPr>
        <w:t>Que medi</w:t>
      </w:r>
      <w:r w:rsidR="00DE2BD4" w:rsidRPr="00C452CD">
        <w:rPr>
          <w:rFonts w:ascii="Arial" w:hAnsi="Arial" w:cs="Arial"/>
          <w:sz w:val="24"/>
          <w:szCs w:val="24"/>
          <w:lang w:eastAsia="es-ES"/>
        </w:rPr>
        <w:t>ante Decreto No 4112.010.20.0</w:t>
      </w:r>
      <w:r w:rsidR="00C452CD" w:rsidRPr="00C452CD">
        <w:rPr>
          <w:rFonts w:ascii="Arial" w:hAnsi="Arial" w:cs="Arial"/>
          <w:sz w:val="24"/>
          <w:szCs w:val="24"/>
          <w:lang w:eastAsia="es-ES"/>
        </w:rPr>
        <w:t>001 del 03</w:t>
      </w:r>
      <w:r w:rsidR="00DE2BD4" w:rsidRPr="00C452CD">
        <w:rPr>
          <w:rFonts w:ascii="Arial" w:hAnsi="Arial" w:cs="Arial"/>
          <w:sz w:val="24"/>
          <w:szCs w:val="24"/>
          <w:lang w:eastAsia="es-ES"/>
        </w:rPr>
        <w:t xml:space="preserve"> de </w:t>
      </w:r>
      <w:r w:rsidR="00C452CD" w:rsidRPr="00C452CD">
        <w:rPr>
          <w:rFonts w:ascii="Arial" w:hAnsi="Arial" w:cs="Arial"/>
          <w:sz w:val="24"/>
          <w:szCs w:val="24"/>
          <w:lang w:eastAsia="es-ES"/>
        </w:rPr>
        <w:t>enero de 2022</w:t>
      </w:r>
      <w:r w:rsidRPr="00C452CD">
        <w:rPr>
          <w:rFonts w:ascii="Arial" w:hAnsi="Arial" w:cs="Arial"/>
          <w:sz w:val="24"/>
          <w:szCs w:val="24"/>
          <w:lang w:eastAsia="es-ES"/>
        </w:rPr>
        <w:t xml:space="preserve">, expedido por el Alcalde del </w:t>
      </w:r>
      <w:r w:rsidR="00035AFE" w:rsidRPr="00C452CD">
        <w:rPr>
          <w:rFonts w:ascii="Arial" w:hAnsi="Arial" w:cs="Arial"/>
          <w:sz w:val="24"/>
          <w:szCs w:val="24"/>
          <w:lang w:eastAsia="es-ES"/>
        </w:rPr>
        <w:t xml:space="preserve">Distrito </w:t>
      </w:r>
      <w:r w:rsidRPr="00C452CD">
        <w:rPr>
          <w:rFonts w:ascii="Arial" w:hAnsi="Arial" w:cs="Arial"/>
          <w:sz w:val="24"/>
          <w:szCs w:val="24"/>
          <w:lang w:eastAsia="es-ES"/>
        </w:rPr>
        <w:t>de Santiago de Cali. “</w:t>
      </w:r>
      <w:r w:rsidRPr="00C452CD">
        <w:rPr>
          <w:rFonts w:ascii="Arial" w:hAnsi="Arial" w:cs="Arial"/>
          <w:i/>
          <w:sz w:val="24"/>
          <w:szCs w:val="24"/>
          <w:lang w:eastAsia="es-ES"/>
        </w:rPr>
        <w:t>Por el cual se otorgan atribuciones en materia de con</w:t>
      </w:r>
      <w:r w:rsidR="00C452CD" w:rsidRPr="00C452CD">
        <w:rPr>
          <w:rFonts w:ascii="Arial" w:hAnsi="Arial" w:cs="Arial"/>
          <w:i/>
          <w:sz w:val="24"/>
          <w:szCs w:val="24"/>
          <w:lang w:eastAsia="es-ES"/>
        </w:rPr>
        <w:t>tratación a las Secretarias de D</w:t>
      </w:r>
      <w:r w:rsidRPr="00C452CD">
        <w:rPr>
          <w:rFonts w:ascii="Arial" w:hAnsi="Arial" w:cs="Arial"/>
          <w:i/>
          <w:sz w:val="24"/>
          <w:szCs w:val="24"/>
          <w:lang w:eastAsia="es-ES"/>
        </w:rPr>
        <w:t>espacho</w:t>
      </w:r>
      <w:r w:rsidR="00C452CD" w:rsidRPr="00C452CD">
        <w:rPr>
          <w:rFonts w:ascii="Arial" w:hAnsi="Arial" w:cs="Arial"/>
          <w:i/>
          <w:sz w:val="24"/>
          <w:szCs w:val="24"/>
          <w:lang w:eastAsia="es-ES"/>
        </w:rPr>
        <w:t>, Departamentos Administrativos,</w:t>
      </w:r>
      <w:r w:rsidRPr="00C452CD">
        <w:rPr>
          <w:rFonts w:ascii="Arial" w:hAnsi="Arial" w:cs="Arial"/>
          <w:i/>
          <w:sz w:val="24"/>
          <w:szCs w:val="24"/>
          <w:lang w:eastAsia="es-ES"/>
        </w:rPr>
        <w:t xml:space="preserve"> a la</w:t>
      </w:r>
      <w:r w:rsidR="00035AFE" w:rsidRPr="00C452CD">
        <w:rPr>
          <w:rFonts w:ascii="Arial" w:hAnsi="Arial" w:cs="Arial"/>
          <w:i/>
          <w:sz w:val="24"/>
          <w:szCs w:val="24"/>
          <w:lang w:eastAsia="es-ES"/>
        </w:rPr>
        <w:t>s</w:t>
      </w:r>
      <w:r w:rsidRPr="00C452CD">
        <w:rPr>
          <w:rFonts w:ascii="Arial" w:hAnsi="Arial" w:cs="Arial"/>
          <w:i/>
          <w:sz w:val="24"/>
          <w:szCs w:val="24"/>
          <w:lang w:eastAsia="es-ES"/>
        </w:rPr>
        <w:t xml:space="preserve"> Unidades Administrativas Espe</w:t>
      </w:r>
      <w:r w:rsidR="00DE2BD4" w:rsidRPr="00C452CD">
        <w:rPr>
          <w:rFonts w:ascii="Arial" w:hAnsi="Arial" w:cs="Arial"/>
          <w:i/>
          <w:sz w:val="24"/>
          <w:szCs w:val="24"/>
          <w:lang w:eastAsia="es-ES"/>
        </w:rPr>
        <w:t xml:space="preserve">ciales sin personería jurídica </w:t>
      </w:r>
      <w:r w:rsidRPr="00C452CD">
        <w:rPr>
          <w:rFonts w:ascii="Arial" w:hAnsi="Arial" w:cs="Arial"/>
          <w:i/>
          <w:sz w:val="24"/>
          <w:szCs w:val="24"/>
          <w:lang w:eastAsia="es-ES"/>
        </w:rPr>
        <w:t xml:space="preserve">y </w:t>
      </w:r>
      <w:r w:rsidR="00C452CD" w:rsidRPr="00C452CD">
        <w:rPr>
          <w:rFonts w:ascii="Arial" w:hAnsi="Arial" w:cs="Arial"/>
          <w:i/>
          <w:sz w:val="24"/>
          <w:szCs w:val="24"/>
          <w:lang w:eastAsia="es-ES"/>
        </w:rPr>
        <w:t xml:space="preserve">al Jefe de Oficina de Comunicaciones adscrita a la Secretaría de Gobierno y </w:t>
      </w:r>
      <w:r w:rsidRPr="00C452CD">
        <w:rPr>
          <w:rFonts w:ascii="Arial" w:hAnsi="Arial" w:cs="Arial"/>
          <w:i/>
          <w:sz w:val="24"/>
          <w:szCs w:val="24"/>
          <w:lang w:eastAsia="es-ES"/>
        </w:rPr>
        <w:t>se dictan otras disposiciones en la administración central de</w:t>
      </w:r>
      <w:r w:rsidR="00035AFE" w:rsidRPr="00C452CD">
        <w:rPr>
          <w:rFonts w:ascii="Arial" w:hAnsi="Arial" w:cs="Arial"/>
          <w:i/>
          <w:sz w:val="24"/>
          <w:szCs w:val="24"/>
          <w:lang w:eastAsia="es-ES"/>
        </w:rPr>
        <w:t>l Distrito Especial, Deportivo, Cultural, turístico, Empresarial y de Servicios de</w:t>
      </w:r>
      <w:r w:rsidRPr="00C452CD">
        <w:rPr>
          <w:rFonts w:ascii="Arial" w:hAnsi="Arial" w:cs="Arial"/>
          <w:i/>
          <w:sz w:val="24"/>
          <w:szCs w:val="24"/>
          <w:lang w:eastAsia="es-ES"/>
        </w:rPr>
        <w:t xml:space="preserve"> Santiago de Cali</w:t>
      </w:r>
      <w:r w:rsidRPr="00C452CD">
        <w:rPr>
          <w:rFonts w:ascii="Arial" w:hAnsi="Arial" w:cs="Arial"/>
          <w:sz w:val="24"/>
          <w:szCs w:val="24"/>
          <w:lang w:eastAsia="es-ES"/>
        </w:rPr>
        <w:t>”, en su artículo primero, señala lo siguiente: “Delegar</w:t>
      </w:r>
      <w:r w:rsidR="006A29CA" w:rsidRPr="00C452CD">
        <w:rPr>
          <w:rFonts w:ascii="Arial" w:hAnsi="Arial" w:cs="Arial"/>
          <w:sz w:val="24"/>
          <w:szCs w:val="24"/>
          <w:lang w:eastAsia="es-ES"/>
        </w:rPr>
        <w:t xml:space="preserve"> en los Secretarios de Despacho, Directores de </w:t>
      </w:r>
      <w:r w:rsidRPr="00C452CD">
        <w:rPr>
          <w:rFonts w:ascii="Arial" w:hAnsi="Arial" w:cs="Arial"/>
          <w:sz w:val="24"/>
          <w:szCs w:val="24"/>
          <w:lang w:eastAsia="es-ES"/>
        </w:rPr>
        <w:t>Departamentos Administrativos, Directores de las Unidades Administrativas Especiales sin personería Jurídica</w:t>
      </w:r>
      <w:r w:rsidR="00035AFE" w:rsidRPr="00C452CD">
        <w:rPr>
          <w:rFonts w:ascii="Arial" w:hAnsi="Arial" w:cs="Arial"/>
          <w:sz w:val="24"/>
          <w:szCs w:val="24"/>
          <w:lang w:eastAsia="es-ES"/>
        </w:rPr>
        <w:t xml:space="preserve"> y</w:t>
      </w:r>
      <w:r w:rsidRPr="00C452CD">
        <w:rPr>
          <w:rFonts w:ascii="Arial" w:hAnsi="Arial" w:cs="Arial"/>
          <w:sz w:val="24"/>
          <w:szCs w:val="24"/>
          <w:lang w:eastAsia="es-ES"/>
        </w:rPr>
        <w:t xml:space="preserve"> </w:t>
      </w:r>
      <w:r w:rsidR="006A29CA" w:rsidRPr="00C452CD">
        <w:rPr>
          <w:rFonts w:ascii="Arial" w:hAnsi="Arial" w:cs="Arial"/>
          <w:sz w:val="24"/>
          <w:szCs w:val="24"/>
          <w:lang w:eastAsia="es-ES"/>
        </w:rPr>
        <w:t xml:space="preserve">al Jefe de la Oficina de Comunicaciones adscrita a la Secretaria de Gobierno, </w:t>
      </w:r>
      <w:r w:rsidR="00035AFE" w:rsidRPr="00C452CD">
        <w:rPr>
          <w:rFonts w:ascii="Arial" w:hAnsi="Arial" w:cs="Arial"/>
          <w:sz w:val="24"/>
          <w:szCs w:val="24"/>
          <w:lang w:eastAsia="es-ES"/>
        </w:rPr>
        <w:t xml:space="preserve">del Distrito Especial, Deportivo, Cultural, turístico, Empresarial y de Servicios de Santiago de Cali, </w:t>
      </w:r>
      <w:r w:rsidR="006A29CA" w:rsidRPr="00C452CD">
        <w:rPr>
          <w:rFonts w:ascii="Arial" w:hAnsi="Arial" w:cs="Arial"/>
          <w:sz w:val="24"/>
          <w:szCs w:val="24"/>
          <w:lang w:eastAsia="es-ES"/>
        </w:rPr>
        <w:t xml:space="preserve">la facultad para suscribir </w:t>
      </w:r>
      <w:r w:rsidRPr="00C452CD">
        <w:rPr>
          <w:rFonts w:ascii="Arial" w:hAnsi="Arial" w:cs="Arial"/>
          <w:sz w:val="24"/>
          <w:szCs w:val="24"/>
          <w:lang w:eastAsia="es-ES"/>
        </w:rPr>
        <w:t xml:space="preserve">todos los actos y documentos precontractuales, contractuales y pos </w:t>
      </w:r>
      <w:r w:rsidRPr="00C452CD">
        <w:rPr>
          <w:rFonts w:ascii="Arial" w:hAnsi="Arial" w:cs="Arial"/>
          <w:sz w:val="24"/>
          <w:szCs w:val="24"/>
          <w:lang w:eastAsia="es-ES"/>
        </w:rPr>
        <w:lastRenderedPageBreak/>
        <w:t>contractuales de los Contratos de prestación de servicios profesionales y de apoyo a la gestión, señalados en el artículo 2, numeral 4, literal h) de la ley 1150 de 2007, reglamentada en la Subsección 4, articulo 2.2.1.2.1.4.9  del Decreto 1082 de 2015 y cuya fuente de financiación sea por gastos de funcionamiento</w:t>
      </w:r>
      <w:r w:rsidR="00414647" w:rsidRPr="00C452CD">
        <w:rPr>
          <w:rFonts w:ascii="Arial" w:hAnsi="Arial" w:cs="Arial"/>
          <w:sz w:val="24"/>
          <w:szCs w:val="24"/>
          <w:lang w:eastAsia="es-ES"/>
        </w:rPr>
        <w:t xml:space="preserve"> con </w:t>
      </w:r>
      <w:r w:rsidR="00C452CD" w:rsidRPr="00C452CD">
        <w:rPr>
          <w:rFonts w:ascii="Arial" w:hAnsi="Arial" w:cs="Arial"/>
          <w:sz w:val="24"/>
          <w:szCs w:val="24"/>
          <w:lang w:eastAsia="es-ES"/>
        </w:rPr>
        <w:t>las siguientes posicio</w:t>
      </w:r>
      <w:r w:rsidR="00414647" w:rsidRPr="00C452CD">
        <w:rPr>
          <w:rFonts w:ascii="Arial" w:hAnsi="Arial" w:cs="Arial"/>
          <w:sz w:val="24"/>
          <w:szCs w:val="24"/>
          <w:lang w:eastAsia="es-ES"/>
        </w:rPr>
        <w:t>n</w:t>
      </w:r>
      <w:r w:rsidR="00C452CD" w:rsidRPr="00C452CD">
        <w:rPr>
          <w:rFonts w:ascii="Arial" w:hAnsi="Arial" w:cs="Arial"/>
          <w:sz w:val="24"/>
          <w:szCs w:val="24"/>
          <w:lang w:eastAsia="es-ES"/>
        </w:rPr>
        <w:t>es</w:t>
      </w:r>
      <w:r w:rsidR="00414647" w:rsidRPr="00C452CD">
        <w:rPr>
          <w:rFonts w:ascii="Arial" w:hAnsi="Arial" w:cs="Arial"/>
          <w:sz w:val="24"/>
          <w:szCs w:val="24"/>
          <w:lang w:eastAsia="es-ES"/>
        </w:rPr>
        <w:t xml:space="preserve"> presupuestal</w:t>
      </w:r>
      <w:r w:rsidR="00C452CD" w:rsidRPr="00C452CD">
        <w:rPr>
          <w:rFonts w:ascii="Arial" w:hAnsi="Arial" w:cs="Arial"/>
          <w:sz w:val="24"/>
          <w:szCs w:val="24"/>
          <w:lang w:eastAsia="es-ES"/>
        </w:rPr>
        <w:t>es del Anexo 2A</w:t>
      </w:r>
      <w:r w:rsidR="00414647" w:rsidRPr="00C452CD">
        <w:rPr>
          <w:rFonts w:ascii="Arial" w:hAnsi="Arial" w:cs="Arial"/>
          <w:sz w:val="24"/>
          <w:szCs w:val="24"/>
          <w:lang w:eastAsia="es-ES"/>
        </w:rPr>
        <w:t xml:space="preserve"> – </w:t>
      </w:r>
      <w:r w:rsidR="00C452CD" w:rsidRPr="00C452CD">
        <w:rPr>
          <w:rFonts w:ascii="Arial" w:hAnsi="Arial" w:cs="Arial"/>
          <w:sz w:val="24"/>
          <w:szCs w:val="24"/>
          <w:lang w:eastAsia="es-ES"/>
        </w:rPr>
        <w:t xml:space="preserve">gastos Entidades que hacen parte del Presupuesto General de las entidades territoriales del catálogo presupuestal para entidades territoriales – CCPE expedido por la Dirección General de Apoyo Fiscal de Hacienda y Crédito Público (…)”. </w:t>
      </w:r>
    </w:p>
    <w:p w14:paraId="7F6F1F39" w14:textId="77777777" w:rsidR="00BA6FC5" w:rsidRPr="00A05646" w:rsidRDefault="00BA6FC5" w:rsidP="00BA6FC5">
      <w:pPr>
        <w:jc w:val="both"/>
        <w:rPr>
          <w:rFonts w:ascii="Arial" w:hAnsi="Arial" w:cs="Arial"/>
          <w:sz w:val="24"/>
          <w:szCs w:val="24"/>
          <w:lang w:eastAsia="es-ES"/>
        </w:rPr>
      </w:pPr>
    </w:p>
    <w:p w14:paraId="5D7241E3" w14:textId="641C121F" w:rsidR="00BA6FC5" w:rsidRDefault="00971323" w:rsidP="00BA6FC5">
      <w:pPr>
        <w:jc w:val="both"/>
        <w:rPr>
          <w:rFonts w:ascii="Arial" w:hAnsi="Arial" w:cs="Arial"/>
          <w:sz w:val="24"/>
          <w:szCs w:val="24"/>
          <w:lang w:eastAsia="es-ES"/>
        </w:rPr>
      </w:pPr>
      <w:r w:rsidRPr="00A05646">
        <w:rPr>
          <w:rFonts w:ascii="Arial" w:hAnsi="Arial" w:cs="Arial"/>
          <w:sz w:val="24"/>
          <w:szCs w:val="24"/>
          <w:lang w:eastAsia="es-ES"/>
        </w:rPr>
        <w:t>Que,</w:t>
      </w:r>
      <w:r w:rsidR="00BA6FC5" w:rsidRPr="00A05646">
        <w:rPr>
          <w:rFonts w:ascii="Arial" w:hAnsi="Arial" w:cs="Arial"/>
          <w:sz w:val="24"/>
          <w:szCs w:val="24"/>
          <w:lang w:eastAsia="es-ES"/>
        </w:rPr>
        <w:t xml:space="preserve"> mediante documento expedido por el Secretario del Deporte y la Recreación, se designó el equipo de estructuración modalidad de contratación directa contratos de prestación de servicios profesionales y de apoyo a la gestión.</w:t>
      </w:r>
    </w:p>
    <w:p w14:paraId="43873254" w14:textId="77777777" w:rsidR="00617982" w:rsidRDefault="00617982" w:rsidP="00BA6FC5">
      <w:pPr>
        <w:jc w:val="both"/>
        <w:rPr>
          <w:rFonts w:ascii="Arial" w:hAnsi="Arial" w:cs="Arial"/>
          <w:sz w:val="24"/>
          <w:szCs w:val="24"/>
          <w:lang w:eastAsia="es-ES"/>
        </w:rPr>
      </w:pPr>
    </w:p>
    <w:p w14:paraId="34A2A1D9" w14:textId="08F0E6D2" w:rsidR="00617982" w:rsidRPr="00617982" w:rsidRDefault="00617982" w:rsidP="00BA6FC5">
      <w:pPr>
        <w:jc w:val="both"/>
        <w:rPr>
          <w:rFonts w:ascii="Arial" w:hAnsi="Arial" w:cs="Arial"/>
          <w:sz w:val="24"/>
          <w:szCs w:val="24"/>
          <w:lang w:eastAsia="es-ES"/>
        </w:rPr>
      </w:pPr>
      <w:r w:rsidRPr="00617982">
        <w:rPr>
          <w:rFonts w:ascii="Arial" w:hAnsi="Arial" w:cs="Arial"/>
          <w:sz w:val="24"/>
          <w:szCs w:val="24"/>
        </w:rPr>
        <w:t>Que teniendo en cuenta que el objeto a contratar se encuentra sujeto a la necesidad del servicio del organismo, entendiéndose que su duración es por el tiempo limitado e indispensable para ejecutar las obligaciones contractuales. El futuro contratista estará sujeto a la coordinación de sus actividades y a las instrucciones que sobre el particular le imparta el supervisor, conservando en todo caso plena autonomía para la ejecución eficiente del contrato. En este contexto se entiende que no existe subordinación, ni relación laboral o dependencia alguna frente a</w:t>
      </w:r>
      <w:r>
        <w:rPr>
          <w:rFonts w:ascii="Arial" w:hAnsi="Arial" w:cs="Arial"/>
          <w:sz w:val="24"/>
          <w:szCs w:val="24"/>
        </w:rPr>
        <w:t>l Distrito de Santiago de Cali.</w:t>
      </w:r>
    </w:p>
    <w:p w14:paraId="5E27D9CC" w14:textId="77777777" w:rsidR="00617982" w:rsidRPr="00A05646" w:rsidRDefault="00617982" w:rsidP="00BA6FC5">
      <w:pPr>
        <w:jc w:val="both"/>
        <w:rPr>
          <w:rFonts w:ascii="Arial" w:hAnsi="Arial" w:cs="Arial"/>
          <w:sz w:val="24"/>
          <w:szCs w:val="24"/>
          <w:lang w:eastAsia="es-ES"/>
        </w:rPr>
      </w:pPr>
    </w:p>
    <w:p w14:paraId="4CCF9894" w14:textId="77777777" w:rsidR="00EC64E2" w:rsidRPr="00A05646" w:rsidRDefault="00EC64E2">
      <w:pPr>
        <w:rPr>
          <w:rFonts w:ascii="Arial" w:eastAsia="Arial" w:hAnsi="Arial" w:cs="Arial"/>
          <w:b/>
          <w:sz w:val="24"/>
          <w:szCs w:val="24"/>
        </w:rPr>
      </w:pPr>
    </w:p>
    <w:p w14:paraId="531D3783" w14:textId="77777777" w:rsidR="00EC64E2" w:rsidRPr="00A05646" w:rsidRDefault="006845FA">
      <w:pPr>
        <w:pStyle w:val="Ttulo1"/>
        <w:numPr>
          <w:ilvl w:val="0"/>
          <w:numId w:val="2"/>
        </w:numPr>
        <w:ind w:left="426" w:hanging="426"/>
        <w:rPr>
          <w:rFonts w:ascii="Arial" w:eastAsia="Arial" w:hAnsi="Arial" w:cs="Arial"/>
          <w:b/>
        </w:rPr>
      </w:pPr>
      <w:r w:rsidRPr="00A05646">
        <w:rPr>
          <w:rFonts w:ascii="Arial" w:eastAsia="Arial" w:hAnsi="Arial" w:cs="Arial"/>
          <w:b/>
        </w:rPr>
        <w:t>CLASIFICACIÓN UNSPSC</w:t>
      </w:r>
    </w:p>
    <w:p w14:paraId="65DDC3B2" w14:textId="77777777" w:rsidR="00EC64E2" w:rsidRPr="00A05646" w:rsidRDefault="00EC64E2">
      <w:pPr>
        <w:jc w:val="both"/>
        <w:rPr>
          <w:rFonts w:ascii="Arial" w:eastAsia="Arial" w:hAnsi="Arial" w:cs="Arial"/>
          <w:sz w:val="24"/>
          <w:szCs w:val="24"/>
        </w:rPr>
      </w:pPr>
    </w:p>
    <w:tbl>
      <w:tblPr>
        <w:tblW w:w="9421" w:type="dxa"/>
        <w:jc w:val="center"/>
        <w:tblCellMar>
          <w:left w:w="70" w:type="dxa"/>
          <w:right w:w="70" w:type="dxa"/>
        </w:tblCellMar>
        <w:tblLook w:val="04A0" w:firstRow="1" w:lastRow="0" w:firstColumn="1" w:lastColumn="0" w:noHBand="0" w:noVBand="1"/>
      </w:tblPr>
      <w:tblGrid>
        <w:gridCol w:w="1568"/>
        <w:gridCol w:w="2409"/>
        <w:gridCol w:w="1701"/>
        <w:gridCol w:w="1701"/>
        <w:gridCol w:w="2042"/>
      </w:tblGrid>
      <w:tr w:rsidR="00532B24" w:rsidRPr="00A05646" w14:paraId="14297C27" w14:textId="77777777" w:rsidTr="00414647">
        <w:trPr>
          <w:trHeight w:val="300"/>
          <w:tblHeader/>
          <w:jc w:val="center"/>
        </w:trPr>
        <w:tc>
          <w:tcPr>
            <w:tcW w:w="1568" w:type="dxa"/>
            <w:tcBorders>
              <w:top w:val="single" w:sz="4" w:space="0" w:color="BFBFBF"/>
              <w:left w:val="single" w:sz="4" w:space="0" w:color="BFBFBF"/>
              <w:bottom w:val="single" w:sz="4" w:space="0" w:color="BFBFBF"/>
              <w:right w:val="single" w:sz="4" w:space="0" w:color="BFBFBF"/>
            </w:tcBorders>
            <w:shd w:val="clear" w:color="000000" w:fill="F2F2F2"/>
            <w:noWrap/>
            <w:vAlign w:val="center"/>
            <w:hideMark/>
          </w:tcPr>
          <w:p w14:paraId="3743B2AB" w14:textId="77777777" w:rsidR="00532B24" w:rsidRPr="00A05646" w:rsidRDefault="00532B24" w:rsidP="00532B24">
            <w:pPr>
              <w:jc w:val="center"/>
              <w:rPr>
                <w:rFonts w:ascii="Arial" w:hAnsi="Arial" w:cs="Arial"/>
                <w:sz w:val="24"/>
                <w:szCs w:val="24"/>
                <w:lang w:val="es-MX" w:eastAsia="es-MX"/>
              </w:rPr>
            </w:pPr>
            <w:r w:rsidRPr="00A05646">
              <w:rPr>
                <w:rFonts w:ascii="Arial" w:hAnsi="Arial" w:cs="Arial"/>
                <w:sz w:val="24"/>
                <w:szCs w:val="24"/>
                <w:lang w:val="es-MX" w:eastAsia="es-MX"/>
              </w:rPr>
              <w:t xml:space="preserve">Código </w:t>
            </w:r>
          </w:p>
        </w:tc>
        <w:tc>
          <w:tcPr>
            <w:tcW w:w="2409" w:type="dxa"/>
            <w:tcBorders>
              <w:top w:val="single" w:sz="4" w:space="0" w:color="BFBFBF"/>
              <w:left w:val="nil"/>
              <w:bottom w:val="single" w:sz="4" w:space="0" w:color="BFBFBF"/>
              <w:right w:val="single" w:sz="4" w:space="0" w:color="BFBFBF"/>
            </w:tcBorders>
            <w:shd w:val="clear" w:color="000000" w:fill="F2F2F2"/>
            <w:noWrap/>
            <w:vAlign w:val="center"/>
            <w:hideMark/>
          </w:tcPr>
          <w:p w14:paraId="3B2A28C2" w14:textId="77777777" w:rsidR="00532B24" w:rsidRPr="00A05646" w:rsidRDefault="00532B24" w:rsidP="00532B24">
            <w:pPr>
              <w:jc w:val="center"/>
              <w:rPr>
                <w:rFonts w:ascii="Arial" w:hAnsi="Arial" w:cs="Arial"/>
                <w:sz w:val="24"/>
                <w:szCs w:val="24"/>
                <w:lang w:val="es-MX" w:eastAsia="es-MX"/>
              </w:rPr>
            </w:pPr>
            <w:r w:rsidRPr="00A05646">
              <w:rPr>
                <w:rFonts w:ascii="Arial" w:hAnsi="Arial" w:cs="Arial"/>
                <w:sz w:val="24"/>
                <w:szCs w:val="24"/>
                <w:lang w:val="es-MX" w:eastAsia="es-MX"/>
              </w:rPr>
              <w:t xml:space="preserve">Segmento </w:t>
            </w:r>
          </w:p>
        </w:tc>
        <w:tc>
          <w:tcPr>
            <w:tcW w:w="1701" w:type="dxa"/>
            <w:tcBorders>
              <w:top w:val="single" w:sz="4" w:space="0" w:color="BFBFBF"/>
              <w:left w:val="nil"/>
              <w:bottom w:val="single" w:sz="4" w:space="0" w:color="BFBFBF"/>
              <w:right w:val="single" w:sz="4" w:space="0" w:color="BFBFBF"/>
            </w:tcBorders>
            <w:shd w:val="clear" w:color="000000" w:fill="F2F2F2"/>
            <w:noWrap/>
            <w:vAlign w:val="center"/>
            <w:hideMark/>
          </w:tcPr>
          <w:p w14:paraId="5B6A5DC3" w14:textId="77777777" w:rsidR="00532B24" w:rsidRPr="00A05646" w:rsidRDefault="00532B24" w:rsidP="00532B24">
            <w:pPr>
              <w:jc w:val="center"/>
              <w:rPr>
                <w:rFonts w:ascii="Arial" w:hAnsi="Arial" w:cs="Arial"/>
                <w:sz w:val="24"/>
                <w:szCs w:val="24"/>
                <w:lang w:val="es-MX" w:eastAsia="es-MX"/>
              </w:rPr>
            </w:pPr>
            <w:r w:rsidRPr="00A05646">
              <w:rPr>
                <w:rFonts w:ascii="Arial" w:hAnsi="Arial" w:cs="Arial"/>
                <w:sz w:val="24"/>
                <w:szCs w:val="24"/>
                <w:lang w:val="es-MX" w:eastAsia="es-MX"/>
              </w:rPr>
              <w:t xml:space="preserve">Familia </w:t>
            </w:r>
          </w:p>
        </w:tc>
        <w:tc>
          <w:tcPr>
            <w:tcW w:w="1701" w:type="dxa"/>
            <w:tcBorders>
              <w:top w:val="single" w:sz="4" w:space="0" w:color="BFBFBF"/>
              <w:left w:val="nil"/>
              <w:bottom w:val="single" w:sz="4" w:space="0" w:color="BFBFBF"/>
              <w:right w:val="single" w:sz="4" w:space="0" w:color="BFBFBF"/>
            </w:tcBorders>
            <w:shd w:val="clear" w:color="000000" w:fill="F2F2F2"/>
            <w:noWrap/>
            <w:vAlign w:val="center"/>
            <w:hideMark/>
          </w:tcPr>
          <w:p w14:paraId="1A9BE007" w14:textId="77777777" w:rsidR="00532B24" w:rsidRPr="00A05646" w:rsidRDefault="00532B24" w:rsidP="00532B24">
            <w:pPr>
              <w:jc w:val="center"/>
              <w:rPr>
                <w:rFonts w:ascii="Arial" w:hAnsi="Arial" w:cs="Arial"/>
                <w:sz w:val="24"/>
                <w:szCs w:val="24"/>
                <w:lang w:val="es-MX" w:eastAsia="es-MX"/>
              </w:rPr>
            </w:pPr>
            <w:r w:rsidRPr="00A05646">
              <w:rPr>
                <w:rFonts w:ascii="Arial" w:hAnsi="Arial" w:cs="Arial"/>
                <w:sz w:val="24"/>
                <w:szCs w:val="24"/>
                <w:lang w:val="es-MX" w:eastAsia="es-MX"/>
              </w:rPr>
              <w:t xml:space="preserve">Clase </w:t>
            </w:r>
          </w:p>
        </w:tc>
        <w:tc>
          <w:tcPr>
            <w:tcW w:w="2042" w:type="dxa"/>
            <w:tcBorders>
              <w:top w:val="single" w:sz="4" w:space="0" w:color="BFBFBF"/>
              <w:left w:val="nil"/>
              <w:bottom w:val="single" w:sz="4" w:space="0" w:color="BFBFBF"/>
              <w:right w:val="single" w:sz="4" w:space="0" w:color="BFBFBF"/>
            </w:tcBorders>
            <w:shd w:val="clear" w:color="000000" w:fill="F2F2F2"/>
            <w:noWrap/>
            <w:vAlign w:val="center"/>
            <w:hideMark/>
          </w:tcPr>
          <w:p w14:paraId="68EE2C61" w14:textId="77777777" w:rsidR="00532B24" w:rsidRPr="00A05646" w:rsidRDefault="00532B24" w:rsidP="00532B24">
            <w:pPr>
              <w:jc w:val="center"/>
              <w:rPr>
                <w:rFonts w:ascii="Arial" w:hAnsi="Arial" w:cs="Arial"/>
                <w:sz w:val="24"/>
                <w:szCs w:val="24"/>
                <w:lang w:val="es-MX" w:eastAsia="es-MX"/>
              </w:rPr>
            </w:pPr>
            <w:r w:rsidRPr="00A05646">
              <w:rPr>
                <w:rFonts w:ascii="Arial" w:hAnsi="Arial" w:cs="Arial"/>
                <w:sz w:val="24"/>
                <w:szCs w:val="24"/>
                <w:lang w:val="es-MX" w:eastAsia="es-MX"/>
              </w:rPr>
              <w:t xml:space="preserve">Producto </w:t>
            </w:r>
          </w:p>
        </w:tc>
      </w:tr>
      <w:tr w:rsidR="00532B24" w:rsidRPr="00A05646" w14:paraId="21F4CD21" w14:textId="77777777" w:rsidTr="00414647">
        <w:trPr>
          <w:trHeight w:val="300"/>
          <w:jc w:val="center"/>
        </w:trPr>
        <w:tc>
          <w:tcPr>
            <w:tcW w:w="1568" w:type="dxa"/>
            <w:tcBorders>
              <w:top w:val="nil"/>
              <w:left w:val="single" w:sz="4" w:space="0" w:color="BFBFBF"/>
              <w:bottom w:val="single" w:sz="4" w:space="0" w:color="BFBFBF"/>
              <w:right w:val="single" w:sz="4" w:space="0" w:color="BFBFBF"/>
            </w:tcBorders>
            <w:shd w:val="clear" w:color="auto" w:fill="auto"/>
            <w:noWrap/>
            <w:vAlign w:val="center"/>
            <w:hideMark/>
          </w:tcPr>
          <w:p w14:paraId="168CA1C3" w14:textId="77777777" w:rsidR="00532B24" w:rsidRPr="00A05646" w:rsidRDefault="00532B24" w:rsidP="00532B24">
            <w:pPr>
              <w:jc w:val="center"/>
              <w:rPr>
                <w:rFonts w:ascii="Arial" w:hAnsi="Arial" w:cs="Arial"/>
                <w:sz w:val="24"/>
                <w:szCs w:val="24"/>
                <w:lang w:val="es-MX" w:eastAsia="es-MX"/>
              </w:rPr>
            </w:pPr>
            <w:r w:rsidRPr="00A05646">
              <w:rPr>
                <w:rFonts w:ascii="Arial" w:hAnsi="Arial" w:cs="Arial"/>
                <w:sz w:val="24"/>
                <w:szCs w:val="24"/>
                <w:lang w:val="es-MX" w:eastAsia="es-MX"/>
              </w:rPr>
              <w:t>80111500</w:t>
            </w:r>
          </w:p>
        </w:tc>
        <w:tc>
          <w:tcPr>
            <w:tcW w:w="2409" w:type="dxa"/>
            <w:tcBorders>
              <w:top w:val="nil"/>
              <w:left w:val="nil"/>
              <w:bottom w:val="single" w:sz="4" w:space="0" w:color="BFBFBF"/>
              <w:right w:val="single" w:sz="4" w:space="0" w:color="BFBFBF"/>
            </w:tcBorders>
            <w:shd w:val="clear" w:color="auto" w:fill="auto"/>
            <w:noWrap/>
            <w:vAlign w:val="center"/>
            <w:hideMark/>
          </w:tcPr>
          <w:p w14:paraId="2C267528" w14:textId="77777777" w:rsidR="00532B24" w:rsidRPr="00A05646" w:rsidRDefault="00532B24" w:rsidP="00414647">
            <w:pPr>
              <w:jc w:val="both"/>
              <w:rPr>
                <w:rFonts w:ascii="Arial" w:hAnsi="Arial" w:cs="Arial"/>
                <w:sz w:val="24"/>
                <w:szCs w:val="24"/>
                <w:lang w:val="es-MX" w:eastAsia="es-MX"/>
              </w:rPr>
            </w:pPr>
            <w:r w:rsidRPr="00A05646">
              <w:rPr>
                <w:rFonts w:ascii="Arial" w:hAnsi="Arial" w:cs="Arial"/>
                <w:sz w:val="24"/>
                <w:szCs w:val="24"/>
                <w:lang w:val="es-MX" w:eastAsia="es-MX"/>
              </w:rPr>
              <w:t>Servicios de gestión, servicios profesionales de empresa y servicios de administración</w:t>
            </w:r>
          </w:p>
        </w:tc>
        <w:tc>
          <w:tcPr>
            <w:tcW w:w="1701" w:type="dxa"/>
            <w:tcBorders>
              <w:top w:val="nil"/>
              <w:left w:val="nil"/>
              <w:bottom w:val="single" w:sz="4" w:space="0" w:color="BFBFBF"/>
              <w:right w:val="single" w:sz="4" w:space="0" w:color="BFBFBF"/>
            </w:tcBorders>
            <w:shd w:val="clear" w:color="auto" w:fill="auto"/>
            <w:noWrap/>
            <w:vAlign w:val="center"/>
            <w:hideMark/>
          </w:tcPr>
          <w:p w14:paraId="5A6945AA" w14:textId="77777777" w:rsidR="00532B24" w:rsidRPr="00A05646" w:rsidRDefault="00532B24" w:rsidP="00414647">
            <w:pPr>
              <w:jc w:val="center"/>
              <w:rPr>
                <w:rFonts w:ascii="Arial" w:hAnsi="Arial" w:cs="Arial"/>
                <w:sz w:val="24"/>
                <w:szCs w:val="24"/>
                <w:lang w:val="es-MX" w:eastAsia="es-MX"/>
              </w:rPr>
            </w:pPr>
            <w:r w:rsidRPr="00A05646">
              <w:rPr>
                <w:rFonts w:ascii="Arial" w:hAnsi="Arial" w:cs="Arial"/>
                <w:sz w:val="24"/>
                <w:szCs w:val="24"/>
                <w:lang w:val="es-MX" w:eastAsia="es-MX"/>
              </w:rPr>
              <w:t>Servicios de recursos humanos</w:t>
            </w:r>
          </w:p>
        </w:tc>
        <w:tc>
          <w:tcPr>
            <w:tcW w:w="1701" w:type="dxa"/>
            <w:tcBorders>
              <w:top w:val="nil"/>
              <w:left w:val="nil"/>
              <w:bottom w:val="single" w:sz="4" w:space="0" w:color="BFBFBF"/>
              <w:right w:val="single" w:sz="4" w:space="0" w:color="BFBFBF"/>
            </w:tcBorders>
            <w:shd w:val="clear" w:color="auto" w:fill="auto"/>
            <w:noWrap/>
            <w:vAlign w:val="center"/>
            <w:hideMark/>
          </w:tcPr>
          <w:p w14:paraId="13A26533" w14:textId="77777777" w:rsidR="00532B24" w:rsidRPr="00A05646" w:rsidRDefault="00532B24" w:rsidP="00414647">
            <w:pPr>
              <w:jc w:val="center"/>
              <w:rPr>
                <w:rFonts w:ascii="Arial" w:hAnsi="Arial" w:cs="Arial"/>
                <w:sz w:val="24"/>
                <w:szCs w:val="24"/>
                <w:lang w:val="es-MX" w:eastAsia="es-MX"/>
              </w:rPr>
            </w:pPr>
            <w:r w:rsidRPr="00A05646">
              <w:rPr>
                <w:rFonts w:ascii="Arial" w:hAnsi="Arial" w:cs="Arial"/>
                <w:sz w:val="24"/>
                <w:szCs w:val="24"/>
                <w:lang w:val="es-MX" w:eastAsia="es-MX"/>
              </w:rPr>
              <w:t>Desarrollo de recursos humanos</w:t>
            </w:r>
          </w:p>
        </w:tc>
        <w:tc>
          <w:tcPr>
            <w:tcW w:w="2042" w:type="dxa"/>
            <w:tcBorders>
              <w:top w:val="nil"/>
              <w:left w:val="nil"/>
              <w:bottom w:val="single" w:sz="4" w:space="0" w:color="BFBFBF"/>
              <w:right w:val="single" w:sz="4" w:space="0" w:color="BFBFBF"/>
            </w:tcBorders>
            <w:shd w:val="clear" w:color="auto" w:fill="auto"/>
            <w:noWrap/>
            <w:vAlign w:val="center"/>
            <w:hideMark/>
          </w:tcPr>
          <w:p w14:paraId="58111238" w14:textId="77777777" w:rsidR="00532B24" w:rsidRPr="00A05646" w:rsidRDefault="00532B24" w:rsidP="00532B24">
            <w:pPr>
              <w:jc w:val="center"/>
              <w:rPr>
                <w:rFonts w:ascii="Arial" w:hAnsi="Arial" w:cs="Arial"/>
                <w:sz w:val="24"/>
                <w:szCs w:val="24"/>
                <w:lang w:val="es-MX" w:eastAsia="es-MX"/>
              </w:rPr>
            </w:pPr>
            <w:r w:rsidRPr="00A05646">
              <w:rPr>
                <w:rFonts w:ascii="Arial" w:hAnsi="Arial" w:cs="Arial"/>
                <w:sz w:val="24"/>
                <w:szCs w:val="24"/>
                <w:lang w:val="es-MX" w:eastAsia="es-MX"/>
              </w:rPr>
              <w:t>N/A</w:t>
            </w:r>
          </w:p>
        </w:tc>
      </w:tr>
      <w:tr w:rsidR="00532B24" w:rsidRPr="00A05646" w14:paraId="6BB222CF" w14:textId="77777777" w:rsidTr="00414647">
        <w:trPr>
          <w:trHeight w:val="300"/>
          <w:jc w:val="center"/>
        </w:trPr>
        <w:tc>
          <w:tcPr>
            <w:tcW w:w="1568" w:type="dxa"/>
            <w:tcBorders>
              <w:top w:val="nil"/>
              <w:left w:val="single" w:sz="4" w:space="0" w:color="BFBFBF"/>
              <w:bottom w:val="single" w:sz="4" w:space="0" w:color="BFBFBF"/>
              <w:right w:val="single" w:sz="4" w:space="0" w:color="BFBFBF"/>
            </w:tcBorders>
            <w:shd w:val="clear" w:color="auto" w:fill="auto"/>
            <w:noWrap/>
            <w:vAlign w:val="center"/>
            <w:hideMark/>
          </w:tcPr>
          <w:p w14:paraId="476E3C36" w14:textId="77777777" w:rsidR="00532B24" w:rsidRPr="00A05646" w:rsidRDefault="00532B24" w:rsidP="00532B24">
            <w:pPr>
              <w:jc w:val="center"/>
              <w:rPr>
                <w:rFonts w:ascii="Arial" w:hAnsi="Arial" w:cs="Arial"/>
                <w:sz w:val="24"/>
                <w:szCs w:val="24"/>
                <w:lang w:val="es-MX" w:eastAsia="es-MX"/>
              </w:rPr>
            </w:pPr>
            <w:r w:rsidRPr="00A05646">
              <w:rPr>
                <w:rFonts w:ascii="Arial" w:hAnsi="Arial" w:cs="Arial"/>
                <w:sz w:val="24"/>
                <w:szCs w:val="24"/>
                <w:lang w:val="es-MX" w:eastAsia="es-MX"/>
              </w:rPr>
              <w:t>80111600</w:t>
            </w:r>
          </w:p>
        </w:tc>
        <w:tc>
          <w:tcPr>
            <w:tcW w:w="2409" w:type="dxa"/>
            <w:tcBorders>
              <w:top w:val="nil"/>
              <w:left w:val="nil"/>
              <w:bottom w:val="single" w:sz="4" w:space="0" w:color="BFBFBF"/>
              <w:right w:val="single" w:sz="4" w:space="0" w:color="BFBFBF"/>
            </w:tcBorders>
            <w:shd w:val="clear" w:color="auto" w:fill="auto"/>
            <w:noWrap/>
            <w:vAlign w:val="bottom"/>
            <w:hideMark/>
          </w:tcPr>
          <w:p w14:paraId="6B08B98F" w14:textId="77777777" w:rsidR="00532B24" w:rsidRPr="00A05646" w:rsidRDefault="00532B24" w:rsidP="00414647">
            <w:pPr>
              <w:jc w:val="both"/>
              <w:rPr>
                <w:rFonts w:ascii="Arial" w:hAnsi="Arial" w:cs="Arial"/>
                <w:sz w:val="24"/>
                <w:szCs w:val="24"/>
                <w:lang w:val="es-MX" w:eastAsia="es-MX"/>
              </w:rPr>
            </w:pPr>
            <w:r w:rsidRPr="00A05646">
              <w:rPr>
                <w:rFonts w:ascii="Arial" w:hAnsi="Arial" w:cs="Arial"/>
                <w:sz w:val="24"/>
                <w:szCs w:val="24"/>
                <w:lang w:val="es-MX" w:eastAsia="es-MX"/>
              </w:rPr>
              <w:t>Servicios de gestión, servicios profesionales de empresa y servicios administrativos</w:t>
            </w:r>
          </w:p>
        </w:tc>
        <w:tc>
          <w:tcPr>
            <w:tcW w:w="1701" w:type="dxa"/>
            <w:tcBorders>
              <w:top w:val="nil"/>
              <w:left w:val="nil"/>
              <w:bottom w:val="single" w:sz="4" w:space="0" w:color="BFBFBF"/>
              <w:right w:val="single" w:sz="4" w:space="0" w:color="BFBFBF"/>
            </w:tcBorders>
            <w:shd w:val="clear" w:color="auto" w:fill="auto"/>
            <w:noWrap/>
            <w:vAlign w:val="bottom"/>
            <w:hideMark/>
          </w:tcPr>
          <w:p w14:paraId="48C389E7" w14:textId="77777777" w:rsidR="00532B24" w:rsidRPr="00A05646" w:rsidRDefault="00532B24" w:rsidP="00414647">
            <w:pPr>
              <w:jc w:val="center"/>
              <w:rPr>
                <w:rFonts w:ascii="Arial" w:hAnsi="Arial" w:cs="Arial"/>
                <w:sz w:val="24"/>
                <w:szCs w:val="24"/>
                <w:lang w:val="es-MX" w:eastAsia="es-MX"/>
              </w:rPr>
            </w:pPr>
            <w:r w:rsidRPr="00A05646">
              <w:rPr>
                <w:rFonts w:ascii="Arial" w:hAnsi="Arial" w:cs="Arial"/>
                <w:sz w:val="24"/>
                <w:szCs w:val="24"/>
                <w:lang w:val="es-MX" w:eastAsia="es-MX"/>
              </w:rPr>
              <w:t>Servicios de recursos humanos</w:t>
            </w:r>
          </w:p>
        </w:tc>
        <w:tc>
          <w:tcPr>
            <w:tcW w:w="1701" w:type="dxa"/>
            <w:tcBorders>
              <w:top w:val="nil"/>
              <w:left w:val="nil"/>
              <w:bottom w:val="single" w:sz="4" w:space="0" w:color="BFBFBF"/>
              <w:right w:val="single" w:sz="4" w:space="0" w:color="BFBFBF"/>
            </w:tcBorders>
            <w:shd w:val="clear" w:color="auto" w:fill="auto"/>
            <w:noWrap/>
            <w:vAlign w:val="bottom"/>
            <w:hideMark/>
          </w:tcPr>
          <w:p w14:paraId="108E2C93" w14:textId="77777777" w:rsidR="00532B24" w:rsidRPr="00A05646" w:rsidRDefault="00532B24" w:rsidP="00414647">
            <w:pPr>
              <w:jc w:val="center"/>
              <w:rPr>
                <w:rFonts w:ascii="Arial" w:hAnsi="Arial" w:cs="Arial"/>
                <w:sz w:val="24"/>
                <w:szCs w:val="24"/>
                <w:lang w:val="es-MX" w:eastAsia="es-MX"/>
              </w:rPr>
            </w:pPr>
            <w:r w:rsidRPr="00A05646">
              <w:rPr>
                <w:rFonts w:ascii="Arial" w:hAnsi="Arial" w:cs="Arial"/>
                <w:sz w:val="24"/>
                <w:szCs w:val="24"/>
                <w:lang w:val="es-MX" w:eastAsia="es-MX"/>
              </w:rPr>
              <w:t>Servicios de personal temporal</w:t>
            </w:r>
          </w:p>
        </w:tc>
        <w:tc>
          <w:tcPr>
            <w:tcW w:w="2042" w:type="dxa"/>
            <w:tcBorders>
              <w:top w:val="nil"/>
              <w:left w:val="nil"/>
              <w:bottom w:val="single" w:sz="4" w:space="0" w:color="BFBFBF"/>
              <w:right w:val="single" w:sz="4" w:space="0" w:color="BFBFBF"/>
            </w:tcBorders>
            <w:shd w:val="clear" w:color="auto" w:fill="auto"/>
            <w:noWrap/>
            <w:vAlign w:val="bottom"/>
            <w:hideMark/>
          </w:tcPr>
          <w:p w14:paraId="3950CC15" w14:textId="77777777" w:rsidR="00532B24" w:rsidRPr="00A05646" w:rsidRDefault="00532B24" w:rsidP="00532B24">
            <w:pPr>
              <w:jc w:val="center"/>
              <w:rPr>
                <w:rFonts w:ascii="Arial" w:hAnsi="Arial" w:cs="Arial"/>
                <w:sz w:val="24"/>
                <w:szCs w:val="24"/>
                <w:lang w:val="es-MX" w:eastAsia="es-MX"/>
              </w:rPr>
            </w:pPr>
            <w:r w:rsidRPr="00A05646">
              <w:rPr>
                <w:rFonts w:ascii="Arial" w:hAnsi="Arial" w:cs="Arial"/>
                <w:sz w:val="24"/>
                <w:szCs w:val="24"/>
                <w:lang w:val="es-MX" w:eastAsia="es-MX"/>
              </w:rPr>
              <w:t>N/A</w:t>
            </w:r>
          </w:p>
        </w:tc>
      </w:tr>
      <w:tr w:rsidR="00572348" w:rsidRPr="00A05646" w14:paraId="100FA5FC" w14:textId="77777777" w:rsidTr="00EB2E61">
        <w:trPr>
          <w:trHeight w:val="300"/>
          <w:jc w:val="center"/>
        </w:trPr>
        <w:tc>
          <w:tcPr>
            <w:tcW w:w="1568" w:type="dxa"/>
            <w:tcBorders>
              <w:top w:val="single" w:sz="4" w:space="0" w:color="BFBFBF"/>
              <w:left w:val="single" w:sz="4" w:space="0" w:color="BFBFBF"/>
              <w:bottom w:val="single" w:sz="4" w:space="0" w:color="BFBFBF"/>
              <w:right w:val="single" w:sz="4" w:space="0" w:color="BFBFBF"/>
            </w:tcBorders>
            <w:shd w:val="clear" w:color="auto" w:fill="auto"/>
            <w:noWrap/>
            <w:vAlign w:val="center"/>
          </w:tcPr>
          <w:p w14:paraId="62F5D409" w14:textId="77777777" w:rsidR="00572348" w:rsidRPr="00A05646" w:rsidRDefault="00572348" w:rsidP="00EB2E61">
            <w:pPr>
              <w:jc w:val="center"/>
              <w:rPr>
                <w:rFonts w:ascii="Arial" w:hAnsi="Arial" w:cs="Arial"/>
                <w:sz w:val="24"/>
                <w:szCs w:val="24"/>
                <w:lang w:val="es-MX" w:eastAsia="es-MX"/>
              </w:rPr>
            </w:pPr>
            <w:r>
              <w:rPr>
                <w:rFonts w:ascii="Arial" w:hAnsi="Arial" w:cs="Arial"/>
                <w:sz w:val="24"/>
                <w:szCs w:val="24"/>
                <w:lang w:val="es-MX" w:eastAsia="es-MX"/>
              </w:rPr>
              <w:t>80111700</w:t>
            </w:r>
          </w:p>
        </w:tc>
        <w:tc>
          <w:tcPr>
            <w:tcW w:w="2409" w:type="dxa"/>
            <w:tcBorders>
              <w:top w:val="single" w:sz="4" w:space="0" w:color="BFBFBF"/>
              <w:left w:val="single" w:sz="4" w:space="0" w:color="BFBFBF"/>
              <w:bottom w:val="single" w:sz="4" w:space="0" w:color="BFBFBF"/>
              <w:right w:val="single" w:sz="4" w:space="0" w:color="BFBFBF"/>
            </w:tcBorders>
            <w:shd w:val="clear" w:color="auto" w:fill="auto"/>
            <w:noWrap/>
            <w:vAlign w:val="bottom"/>
          </w:tcPr>
          <w:p w14:paraId="0BD44C51" w14:textId="77777777" w:rsidR="00572348" w:rsidRPr="00891F2C" w:rsidRDefault="00572348" w:rsidP="00572348">
            <w:pPr>
              <w:rPr>
                <w:rFonts w:ascii="Arial" w:hAnsi="Arial" w:cs="Arial"/>
                <w:sz w:val="24"/>
                <w:szCs w:val="24"/>
                <w:lang w:val="es-MX" w:eastAsia="es-MX"/>
              </w:rPr>
            </w:pPr>
            <w:r w:rsidRPr="00891F2C">
              <w:rPr>
                <w:rFonts w:ascii="Arial" w:hAnsi="Arial" w:cs="Arial"/>
                <w:sz w:val="24"/>
                <w:szCs w:val="24"/>
              </w:rPr>
              <w:t>Servicios de Gestión,</w:t>
            </w:r>
            <w:r w:rsidRPr="00891F2C">
              <w:rPr>
                <w:rFonts w:ascii="Arial" w:hAnsi="Arial" w:cs="Arial"/>
                <w:spacing w:val="1"/>
                <w:sz w:val="24"/>
                <w:szCs w:val="24"/>
              </w:rPr>
              <w:t xml:space="preserve"> </w:t>
            </w:r>
            <w:r w:rsidRPr="00891F2C">
              <w:rPr>
                <w:rFonts w:ascii="Arial" w:hAnsi="Arial" w:cs="Arial"/>
                <w:sz w:val="24"/>
                <w:szCs w:val="24"/>
              </w:rPr>
              <w:t>Servicios</w:t>
            </w:r>
            <w:r w:rsidRPr="00891F2C">
              <w:rPr>
                <w:rFonts w:ascii="Arial" w:hAnsi="Arial" w:cs="Arial"/>
                <w:spacing w:val="-8"/>
                <w:sz w:val="24"/>
                <w:szCs w:val="24"/>
              </w:rPr>
              <w:t xml:space="preserve"> </w:t>
            </w:r>
            <w:r w:rsidRPr="00891F2C">
              <w:rPr>
                <w:rFonts w:ascii="Arial" w:hAnsi="Arial" w:cs="Arial"/>
                <w:sz w:val="24"/>
                <w:szCs w:val="24"/>
              </w:rPr>
              <w:t>Profesionales</w:t>
            </w:r>
            <w:r w:rsidRPr="00891F2C">
              <w:rPr>
                <w:rFonts w:ascii="Arial" w:hAnsi="Arial" w:cs="Arial"/>
                <w:spacing w:val="-10"/>
                <w:sz w:val="24"/>
                <w:szCs w:val="24"/>
              </w:rPr>
              <w:t xml:space="preserve"> </w:t>
            </w:r>
            <w:r w:rsidRPr="00891F2C">
              <w:rPr>
                <w:rFonts w:ascii="Arial" w:hAnsi="Arial" w:cs="Arial"/>
                <w:sz w:val="24"/>
                <w:szCs w:val="24"/>
              </w:rPr>
              <w:t>de</w:t>
            </w:r>
            <w:r w:rsidRPr="00891F2C">
              <w:rPr>
                <w:rFonts w:ascii="Arial" w:hAnsi="Arial" w:cs="Arial"/>
                <w:spacing w:val="-52"/>
                <w:sz w:val="24"/>
                <w:szCs w:val="24"/>
              </w:rPr>
              <w:t xml:space="preserve"> </w:t>
            </w:r>
            <w:r w:rsidRPr="00891F2C">
              <w:rPr>
                <w:rFonts w:ascii="Arial" w:hAnsi="Arial" w:cs="Arial"/>
                <w:sz w:val="24"/>
                <w:szCs w:val="24"/>
              </w:rPr>
              <w:lastRenderedPageBreak/>
              <w:t>Empresa y Servicios</w:t>
            </w:r>
            <w:r w:rsidRPr="00891F2C">
              <w:rPr>
                <w:rFonts w:ascii="Arial" w:hAnsi="Arial" w:cs="Arial"/>
                <w:spacing w:val="1"/>
                <w:sz w:val="24"/>
                <w:szCs w:val="24"/>
              </w:rPr>
              <w:t xml:space="preserve"> </w:t>
            </w:r>
            <w:r w:rsidRPr="00891F2C">
              <w:rPr>
                <w:rFonts w:ascii="Arial" w:hAnsi="Arial" w:cs="Arial"/>
                <w:sz w:val="24"/>
                <w:szCs w:val="24"/>
              </w:rPr>
              <w:t>Administrativos</w:t>
            </w:r>
          </w:p>
        </w:tc>
        <w:tc>
          <w:tcPr>
            <w:tcW w:w="1701" w:type="dxa"/>
            <w:tcBorders>
              <w:top w:val="single" w:sz="4" w:space="0" w:color="BFBFBF"/>
              <w:left w:val="single" w:sz="4" w:space="0" w:color="BFBFBF"/>
              <w:bottom w:val="single" w:sz="4" w:space="0" w:color="BFBFBF"/>
              <w:right w:val="single" w:sz="4" w:space="0" w:color="BFBFBF"/>
            </w:tcBorders>
            <w:shd w:val="clear" w:color="auto" w:fill="auto"/>
            <w:noWrap/>
            <w:vAlign w:val="bottom"/>
          </w:tcPr>
          <w:p w14:paraId="6A807A3E" w14:textId="77777777" w:rsidR="00572348" w:rsidRPr="00A05646" w:rsidRDefault="00572348" w:rsidP="00EB2E61">
            <w:pPr>
              <w:jc w:val="center"/>
              <w:rPr>
                <w:rFonts w:ascii="Arial" w:hAnsi="Arial" w:cs="Arial"/>
                <w:sz w:val="24"/>
                <w:szCs w:val="24"/>
                <w:lang w:val="es-MX" w:eastAsia="es-MX"/>
              </w:rPr>
            </w:pPr>
            <w:r w:rsidRPr="00A05646">
              <w:rPr>
                <w:rFonts w:ascii="Arial" w:hAnsi="Arial" w:cs="Arial"/>
                <w:sz w:val="24"/>
                <w:szCs w:val="24"/>
                <w:lang w:val="es-MX" w:eastAsia="es-MX"/>
              </w:rPr>
              <w:lastRenderedPageBreak/>
              <w:t>Servicios de recursos humanos</w:t>
            </w:r>
          </w:p>
        </w:tc>
        <w:tc>
          <w:tcPr>
            <w:tcW w:w="1701" w:type="dxa"/>
            <w:tcBorders>
              <w:top w:val="single" w:sz="4" w:space="0" w:color="BFBFBF"/>
              <w:left w:val="single" w:sz="4" w:space="0" w:color="BFBFBF"/>
              <w:bottom w:val="single" w:sz="4" w:space="0" w:color="BFBFBF"/>
              <w:right w:val="single" w:sz="4" w:space="0" w:color="BFBFBF"/>
            </w:tcBorders>
            <w:shd w:val="clear" w:color="auto" w:fill="auto"/>
            <w:noWrap/>
            <w:vAlign w:val="bottom"/>
          </w:tcPr>
          <w:p w14:paraId="5DDE8CEA" w14:textId="77777777" w:rsidR="00572348" w:rsidRPr="00A05646" w:rsidRDefault="00572348" w:rsidP="00EB2E61">
            <w:pPr>
              <w:jc w:val="center"/>
              <w:rPr>
                <w:rFonts w:ascii="Arial" w:hAnsi="Arial" w:cs="Arial"/>
                <w:sz w:val="24"/>
                <w:szCs w:val="24"/>
                <w:lang w:val="es-MX" w:eastAsia="es-MX"/>
              </w:rPr>
            </w:pPr>
            <w:r>
              <w:rPr>
                <w:rFonts w:ascii="Arial" w:hAnsi="Arial" w:cs="Arial"/>
                <w:sz w:val="24"/>
                <w:szCs w:val="24"/>
                <w:lang w:val="es-MX" w:eastAsia="es-MX"/>
              </w:rPr>
              <w:t>Reclutamiento de personal.</w:t>
            </w:r>
          </w:p>
        </w:tc>
        <w:tc>
          <w:tcPr>
            <w:tcW w:w="2042" w:type="dxa"/>
            <w:tcBorders>
              <w:top w:val="single" w:sz="4" w:space="0" w:color="BFBFBF"/>
              <w:left w:val="single" w:sz="4" w:space="0" w:color="BFBFBF"/>
              <w:bottom w:val="single" w:sz="4" w:space="0" w:color="BFBFBF"/>
              <w:right w:val="single" w:sz="4" w:space="0" w:color="BFBFBF"/>
            </w:tcBorders>
            <w:shd w:val="clear" w:color="auto" w:fill="auto"/>
            <w:noWrap/>
            <w:vAlign w:val="bottom"/>
          </w:tcPr>
          <w:p w14:paraId="3DD0D888" w14:textId="77777777" w:rsidR="00572348" w:rsidRPr="00A05646" w:rsidRDefault="00572348" w:rsidP="00EB2E61">
            <w:pPr>
              <w:jc w:val="center"/>
              <w:rPr>
                <w:rFonts w:ascii="Arial" w:hAnsi="Arial" w:cs="Arial"/>
                <w:sz w:val="24"/>
                <w:szCs w:val="24"/>
                <w:lang w:val="es-MX" w:eastAsia="es-MX"/>
              </w:rPr>
            </w:pPr>
            <w:r w:rsidRPr="00A05646">
              <w:rPr>
                <w:rFonts w:ascii="Arial" w:hAnsi="Arial" w:cs="Arial"/>
                <w:sz w:val="24"/>
                <w:szCs w:val="24"/>
                <w:lang w:val="es-MX" w:eastAsia="es-MX"/>
              </w:rPr>
              <w:t>N/A</w:t>
            </w:r>
          </w:p>
        </w:tc>
      </w:tr>
    </w:tbl>
    <w:p w14:paraId="3FDFBB7A" w14:textId="77777777" w:rsidR="00532B24" w:rsidRPr="00A05646" w:rsidRDefault="00532B24">
      <w:pPr>
        <w:jc w:val="both"/>
        <w:rPr>
          <w:rFonts w:ascii="Arial" w:eastAsia="Arial" w:hAnsi="Arial" w:cs="Arial"/>
          <w:sz w:val="24"/>
          <w:szCs w:val="24"/>
        </w:rPr>
      </w:pPr>
    </w:p>
    <w:p w14:paraId="0C4BD7CD" w14:textId="77777777" w:rsidR="00EC64E2" w:rsidRPr="00A05646" w:rsidRDefault="006845FA">
      <w:pPr>
        <w:pStyle w:val="Ttulo1"/>
        <w:numPr>
          <w:ilvl w:val="0"/>
          <w:numId w:val="2"/>
        </w:numPr>
        <w:ind w:left="426" w:hanging="426"/>
        <w:rPr>
          <w:rFonts w:ascii="Arial" w:eastAsia="Arial" w:hAnsi="Arial" w:cs="Arial"/>
          <w:b/>
        </w:rPr>
      </w:pPr>
      <w:r w:rsidRPr="00A05646">
        <w:rPr>
          <w:rFonts w:ascii="Arial" w:eastAsia="Arial" w:hAnsi="Arial" w:cs="Arial"/>
          <w:b/>
        </w:rPr>
        <w:t>¿HACE PARTE DEL PLAN ANUAL DE ADQUISICIONES (PAA) Y ESTAN IDENTIFICADOS LOS BIENES Y/O SERVICIOS?</w:t>
      </w:r>
    </w:p>
    <w:p w14:paraId="54A27B09" w14:textId="77777777" w:rsidR="00EC64E2" w:rsidRPr="00A05646" w:rsidRDefault="00EC64E2">
      <w:pPr>
        <w:rPr>
          <w:rFonts w:ascii="Arial" w:eastAsia="Arial" w:hAnsi="Arial" w:cs="Arial"/>
          <w:b/>
          <w:sz w:val="24"/>
          <w:szCs w:val="24"/>
        </w:rPr>
      </w:pPr>
    </w:p>
    <w:tbl>
      <w:tblPr>
        <w:tblStyle w:val="a1"/>
        <w:tblW w:w="3534" w:type="dxa"/>
        <w:jc w:val="center"/>
        <w:tblInd w:w="0" w:type="dxa"/>
        <w:tblBorders>
          <w:top w:val="nil"/>
          <w:left w:val="nil"/>
          <w:bottom w:val="nil"/>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
        <w:gridCol w:w="557"/>
        <w:gridCol w:w="851"/>
        <w:gridCol w:w="851"/>
        <w:gridCol w:w="567"/>
      </w:tblGrid>
      <w:tr w:rsidR="00EC64E2" w:rsidRPr="00A05646" w14:paraId="524BEDD2" w14:textId="77777777">
        <w:trPr>
          <w:jc w:val="center"/>
        </w:trPr>
        <w:tc>
          <w:tcPr>
            <w:tcW w:w="709" w:type="dxa"/>
          </w:tcPr>
          <w:p w14:paraId="7856DE82" w14:textId="77777777" w:rsidR="00EC64E2" w:rsidRPr="00A05646" w:rsidRDefault="006845FA">
            <w:pPr>
              <w:rPr>
                <w:rFonts w:ascii="Arial" w:eastAsia="Arial" w:hAnsi="Arial" w:cs="Arial"/>
                <w:sz w:val="24"/>
                <w:szCs w:val="24"/>
              </w:rPr>
            </w:pPr>
            <w:r w:rsidRPr="00A05646">
              <w:rPr>
                <w:rFonts w:ascii="Arial" w:eastAsia="Arial" w:hAnsi="Arial" w:cs="Arial"/>
                <w:sz w:val="24"/>
                <w:szCs w:val="24"/>
              </w:rPr>
              <w:t>SÍ</w:t>
            </w:r>
          </w:p>
        </w:tc>
        <w:tc>
          <w:tcPr>
            <w:tcW w:w="557" w:type="dxa"/>
            <w:tcBorders>
              <w:top w:val="single" w:sz="4" w:space="0" w:color="000000"/>
              <w:bottom w:val="single" w:sz="4" w:space="0" w:color="000000"/>
            </w:tcBorders>
          </w:tcPr>
          <w:p w14:paraId="37A3240D" w14:textId="2BEE4F98" w:rsidR="00EC64E2" w:rsidRPr="00A05646" w:rsidRDefault="00532B24">
            <w:pPr>
              <w:rPr>
                <w:rFonts w:ascii="Arial" w:eastAsia="Arial" w:hAnsi="Arial" w:cs="Arial"/>
                <w:sz w:val="24"/>
                <w:szCs w:val="24"/>
              </w:rPr>
            </w:pPr>
            <w:r w:rsidRPr="00A05646">
              <w:rPr>
                <w:rFonts w:ascii="Arial" w:eastAsia="Arial" w:hAnsi="Arial" w:cs="Arial"/>
                <w:sz w:val="24"/>
                <w:szCs w:val="24"/>
              </w:rPr>
              <w:t>x</w:t>
            </w:r>
          </w:p>
        </w:tc>
        <w:tc>
          <w:tcPr>
            <w:tcW w:w="851" w:type="dxa"/>
            <w:tcBorders>
              <w:top w:val="nil"/>
              <w:bottom w:val="nil"/>
              <w:right w:val="nil"/>
            </w:tcBorders>
          </w:tcPr>
          <w:p w14:paraId="08AAE643" w14:textId="77777777" w:rsidR="00EC64E2" w:rsidRPr="00A05646" w:rsidRDefault="00EC64E2">
            <w:pPr>
              <w:rPr>
                <w:rFonts w:ascii="Arial" w:eastAsia="Arial" w:hAnsi="Arial" w:cs="Arial"/>
                <w:sz w:val="24"/>
                <w:szCs w:val="24"/>
              </w:rPr>
            </w:pPr>
          </w:p>
        </w:tc>
        <w:tc>
          <w:tcPr>
            <w:tcW w:w="851" w:type="dxa"/>
            <w:tcBorders>
              <w:left w:val="nil"/>
            </w:tcBorders>
          </w:tcPr>
          <w:p w14:paraId="1F503C28" w14:textId="77777777" w:rsidR="00EC64E2" w:rsidRPr="00A05646" w:rsidRDefault="006845FA">
            <w:pPr>
              <w:rPr>
                <w:rFonts w:ascii="Arial" w:eastAsia="Arial" w:hAnsi="Arial" w:cs="Arial"/>
                <w:sz w:val="24"/>
                <w:szCs w:val="24"/>
              </w:rPr>
            </w:pPr>
            <w:r w:rsidRPr="00A05646">
              <w:rPr>
                <w:rFonts w:ascii="Arial" w:eastAsia="Arial" w:hAnsi="Arial" w:cs="Arial"/>
                <w:sz w:val="24"/>
                <w:szCs w:val="24"/>
              </w:rPr>
              <w:t>NO</w:t>
            </w:r>
          </w:p>
        </w:tc>
        <w:tc>
          <w:tcPr>
            <w:tcW w:w="567" w:type="dxa"/>
            <w:tcBorders>
              <w:top w:val="single" w:sz="4" w:space="0" w:color="000000"/>
              <w:bottom w:val="single" w:sz="4" w:space="0" w:color="000000"/>
            </w:tcBorders>
          </w:tcPr>
          <w:p w14:paraId="64209DA0" w14:textId="77777777" w:rsidR="00EC64E2" w:rsidRPr="00A05646" w:rsidRDefault="00EC64E2">
            <w:pPr>
              <w:rPr>
                <w:rFonts w:ascii="Arial" w:eastAsia="Arial" w:hAnsi="Arial" w:cs="Arial"/>
                <w:sz w:val="24"/>
                <w:szCs w:val="24"/>
              </w:rPr>
            </w:pPr>
          </w:p>
        </w:tc>
      </w:tr>
    </w:tbl>
    <w:p w14:paraId="44B5BA9D" w14:textId="72D50068" w:rsidR="00F54F8C" w:rsidRPr="00A05646" w:rsidRDefault="00F54F8C" w:rsidP="00F54F8C">
      <w:pPr>
        <w:rPr>
          <w:rFonts w:ascii="Arial" w:hAnsi="Arial" w:cs="Arial"/>
          <w:sz w:val="24"/>
          <w:szCs w:val="24"/>
          <w:lang w:val="es-CO"/>
        </w:rPr>
      </w:pPr>
    </w:p>
    <w:p w14:paraId="0AC4F653" w14:textId="6ABFD72A" w:rsidR="00F54F8C" w:rsidRPr="00A05646" w:rsidRDefault="00F54F8C" w:rsidP="00F54F8C">
      <w:pPr>
        <w:jc w:val="both"/>
        <w:rPr>
          <w:rFonts w:ascii="Arial" w:hAnsi="Arial" w:cs="Arial"/>
          <w:sz w:val="24"/>
          <w:szCs w:val="24"/>
          <w:lang w:val="es-CO"/>
        </w:rPr>
      </w:pPr>
      <w:r w:rsidRPr="00A05646">
        <w:rPr>
          <w:rFonts w:ascii="Arial" w:hAnsi="Arial" w:cs="Arial"/>
          <w:color w:val="000000"/>
          <w:sz w:val="24"/>
          <w:szCs w:val="24"/>
          <w:lang w:val="es-CO"/>
        </w:rPr>
        <w:t xml:space="preserve">De conformidad con lo establecido en el artículo 93 Decreto 0516 de 2016 "Por el cual se determina la estructura de la Administración Central y las funciones de sus dependencias”, son funciones de la Subdirección de Abastecimiento Estratégico, organismo adscrito al Departamento Administrativo de Contratación Pública. 1. Consolidar y analizar el Plan Anual de Adquisiciones de la Administración Central </w:t>
      </w:r>
      <w:r w:rsidR="00C830C2">
        <w:rPr>
          <w:rFonts w:ascii="Arial" w:hAnsi="Arial" w:cs="Arial"/>
          <w:color w:val="000000"/>
          <w:sz w:val="24"/>
          <w:szCs w:val="24"/>
          <w:lang w:val="es-CO"/>
        </w:rPr>
        <w:t xml:space="preserve">Distrital </w:t>
      </w:r>
      <w:r w:rsidRPr="00A05646">
        <w:rPr>
          <w:rFonts w:ascii="Arial" w:hAnsi="Arial" w:cs="Arial"/>
          <w:color w:val="000000"/>
          <w:sz w:val="24"/>
          <w:szCs w:val="24"/>
          <w:lang w:val="es-CO"/>
        </w:rPr>
        <w:t xml:space="preserve">para su aprobación en el Comité de Contratación </w:t>
      </w:r>
      <w:r w:rsidR="00D0463F" w:rsidRPr="00A05646">
        <w:rPr>
          <w:rFonts w:ascii="Arial" w:hAnsi="Arial" w:cs="Arial"/>
          <w:color w:val="000000"/>
          <w:sz w:val="24"/>
          <w:szCs w:val="24"/>
          <w:lang w:val="es-CO"/>
        </w:rPr>
        <w:t>Distrital</w:t>
      </w:r>
      <w:r w:rsidRPr="00A05646">
        <w:rPr>
          <w:rFonts w:ascii="Arial" w:hAnsi="Arial" w:cs="Arial"/>
          <w:color w:val="000000"/>
          <w:sz w:val="24"/>
          <w:szCs w:val="24"/>
          <w:lang w:val="es-CO"/>
        </w:rPr>
        <w:t>.</w:t>
      </w:r>
      <w:r w:rsidRPr="00A05646">
        <w:rPr>
          <w:rFonts w:ascii="Arial" w:hAnsi="Arial" w:cs="Arial"/>
          <w:sz w:val="24"/>
          <w:szCs w:val="24"/>
          <w:lang w:val="es-CO"/>
        </w:rPr>
        <w:t> </w:t>
      </w:r>
    </w:p>
    <w:p w14:paraId="4FF1020C" w14:textId="77777777" w:rsidR="00EC64E2" w:rsidRPr="00A05646" w:rsidRDefault="00EC64E2">
      <w:pPr>
        <w:rPr>
          <w:rFonts w:ascii="Arial" w:eastAsia="Arial" w:hAnsi="Arial" w:cs="Arial"/>
          <w:b/>
          <w:sz w:val="24"/>
          <w:szCs w:val="24"/>
        </w:rPr>
      </w:pPr>
    </w:p>
    <w:p w14:paraId="6BE85F5F" w14:textId="77777777" w:rsidR="00EC64E2" w:rsidRPr="00A05646" w:rsidRDefault="006845FA">
      <w:pPr>
        <w:pStyle w:val="Ttulo1"/>
        <w:numPr>
          <w:ilvl w:val="0"/>
          <w:numId w:val="2"/>
        </w:numPr>
        <w:ind w:left="426" w:hanging="426"/>
        <w:jc w:val="both"/>
        <w:rPr>
          <w:rFonts w:ascii="Arial" w:eastAsia="Arial" w:hAnsi="Arial" w:cs="Arial"/>
          <w:b/>
        </w:rPr>
      </w:pPr>
      <w:r w:rsidRPr="00A05646">
        <w:rPr>
          <w:rFonts w:ascii="Arial" w:eastAsia="Arial" w:hAnsi="Arial" w:cs="Arial"/>
          <w:b/>
        </w:rPr>
        <w:t xml:space="preserve">ESTUDIO DEL SECTOR </w:t>
      </w:r>
    </w:p>
    <w:p w14:paraId="39206919" w14:textId="77777777" w:rsidR="00532B24" w:rsidRPr="00A05646" w:rsidRDefault="00532B24">
      <w:pPr>
        <w:jc w:val="both"/>
        <w:rPr>
          <w:rFonts w:ascii="Arial" w:eastAsia="Arial" w:hAnsi="Arial" w:cs="Arial"/>
          <w:sz w:val="24"/>
          <w:szCs w:val="24"/>
        </w:rPr>
      </w:pPr>
    </w:p>
    <w:p w14:paraId="178DA5B9" w14:textId="77777777" w:rsidR="00F54F8C" w:rsidRPr="00A05646" w:rsidRDefault="00532B24">
      <w:pPr>
        <w:jc w:val="both"/>
        <w:rPr>
          <w:rFonts w:ascii="Arial" w:eastAsia="Arial" w:hAnsi="Arial" w:cs="Arial"/>
          <w:sz w:val="24"/>
          <w:szCs w:val="24"/>
        </w:rPr>
      </w:pPr>
      <w:r w:rsidRPr="00A05646">
        <w:rPr>
          <w:rFonts w:ascii="Arial" w:eastAsia="Arial" w:hAnsi="Arial" w:cs="Arial"/>
          <w:sz w:val="24"/>
          <w:szCs w:val="24"/>
        </w:rPr>
        <w:t>Se encuentra en un documento anexo.</w:t>
      </w:r>
    </w:p>
    <w:p w14:paraId="06A3623E" w14:textId="301B634E" w:rsidR="00EC64E2" w:rsidRPr="00A05646" w:rsidRDefault="006845FA">
      <w:pPr>
        <w:jc w:val="both"/>
        <w:rPr>
          <w:rFonts w:ascii="Arial" w:eastAsia="Arial" w:hAnsi="Arial" w:cs="Arial"/>
          <w:sz w:val="24"/>
          <w:szCs w:val="24"/>
        </w:rPr>
      </w:pPr>
      <w:r w:rsidRPr="00A05646">
        <w:rPr>
          <w:rFonts w:ascii="Arial" w:eastAsia="Arial" w:hAnsi="Arial" w:cs="Arial"/>
          <w:sz w:val="24"/>
          <w:szCs w:val="24"/>
        </w:rPr>
        <w:tab/>
      </w:r>
      <w:r w:rsidRPr="00A05646">
        <w:rPr>
          <w:rFonts w:ascii="Arial" w:eastAsia="Arial" w:hAnsi="Arial" w:cs="Arial"/>
          <w:sz w:val="24"/>
          <w:szCs w:val="24"/>
        </w:rPr>
        <w:tab/>
      </w:r>
      <w:r w:rsidRPr="00A05646">
        <w:rPr>
          <w:rFonts w:ascii="Arial" w:eastAsia="Arial" w:hAnsi="Arial" w:cs="Arial"/>
          <w:sz w:val="24"/>
          <w:szCs w:val="24"/>
        </w:rPr>
        <w:tab/>
      </w:r>
    </w:p>
    <w:p w14:paraId="44FC862B" w14:textId="77777777" w:rsidR="00EC64E2" w:rsidRPr="00A05646" w:rsidRDefault="006845FA">
      <w:pPr>
        <w:pStyle w:val="Ttulo1"/>
        <w:numPr>
          <w:ilvl w:val="0"/>
          <w:numId w:val="2"/>
        </w:numPr>
        <w:ind w:left="426" w:hanging="426"/>
        <w:rPr>
          <w:rFonts w:ascii="Arial" w:eastAsia="Arial" w:hAnsi="Arial" w:cs="Arial"/>
          <w:b/>
        </w:rPr>
      </w:pPr>
      <w:r w:rsidRPr="00A05646">
        <w:rPr>
          <w:rFonts w:ascii="Arial" w:eastAsia="Arial" w:hAnsi="Arial" w:cs="Arial"/>
          <w:b/>
        </w:rPr>
        <w:t>DESCRIPCIÓN DEL OBJETO, ALCANCE Y ELEMENTOS DEL CONTRATO A CELEBRAR</w:t>
      </w:r>
    </w:p>
    <w:p w14:paraId="26B3E874" w14:textId="77777777" w:rsidR="00EC64E2" w:rsidRPr="00A05646" w:rsidRDefault="00EC64E2">
      <w:pPr>
        <w:rPr>
          <w:rFonts w:ascii="Arial" w:hAnsi="Arial" w:cs="Arial"/>
          <w:sz w:val="24"/>
          <w:szCs w:val="24"/>
        </w:rPr>
      </w:pPr>
    </w:p>
    <w:p w14:paraId="5EE972E5" w14:textId="77777777" w:rsidR="00EC64E2" w:rsidRPr="00A05646" w:rsidRDefault="006845FA">
      <w:pPr>
        <w:pStyle w:val="Ttulo2"/>
        <w:numPr>
          <w:ilvl w:val="1"/>
          <w:numId w:val="2"/>
        </w:numPr>
        <w:ind w:left="993" w:hanging="567"/>
        <w:jc w:val="left"/>
        <w:rPr>
          <w:rFonts w:ascii="Arial" w:eastAsia="Arial" w:hAnsi="Arial" w:cs="Arial"/>
          <w:b/>
        </w:rPr>
      </w:pPr>
      <w:r w:rsidRPr="00A05646">
        <w:rPr>
          <w:rFonts w:ascii="Arial" w:eastAsia="Arial" w:hAnsi="Arial" w:cs="Arial"/>
          <w:b/>
        </w:rPr>
        <w:t xml:space="preserve">Objeto del contrato </w:t>
      </w:r>
    </w:p>
    <w:p w14:paraId="3CE9A358" w14:textId="77777777" w:rsidR="00EC64E2" w:rsidRPr="00A05646" w:rsidRDefault="00EC64E2">
      <w:pPr>
        <w:rPr>
          <w:rFonts w:ascii="Arial" w:hAnsi="Arial" w:cs="Arial"/>
          <w:sz w:val="24"/>
          <w:szCs w:val="24"/>
        </w:rPr>
      </w:pPr>
    </w:p>
    <w:p w14:paraId="70039D60" w14:textId="77777777" w:rsidR="00646632" w:rsidRPr="00E1390B" w:rsidRDefault="00532B24" w:rsidP="00646632">
      <w:pPr>
        <w:pStyle w:val="Ttulo2"/>
        <w:jc w:val="both"/>
        <w:rPr>
          <w:rFonts w:ascii="Arial" w:eastAsia="Arial" w:hAnsi="Arial" w:cs="Arial"/>
          <w:noProof/>
        </w:rPr>
      </w:pPr>
      <w:r w:rsidRPr="00A05646">
        <w:rPr>
          <w:rFonts w:ascii="Arial" w:eastAsia="Arial" w:hAnsi="Arial" w:cs="Arial"/>
        </w:rPr>
        <w:fldChar w:fldCharType="begin"/>
      </w:r>
      <w:r w:rsidRPr="00A05646">
        <w:rPr>
          <w:rFonts w:ascii="Arial" w:eastAsia="Arial" w:hAnsi="Arial" w:cs="Arial"/>
        </w:rPr>
        <w:instrText xml:space="preserve"> MERGEFIELD OBJETO_DEL_CONTRATO </w:instrText>
      </w:r>
      <w:r w:rsidRPr="00A05646">
        <w:rPr>
          <w:rFonts w:ascii="Arial" w:eastAsia="Arial" w:hAnsi="Arial" w:cs="Arial"/>
        </w:rPr>
        <w:fldChar w:fldCharType="separate"/>
      </w:r>
      <w:r w:rsidR="00646632" w:rsidRPr="00E1390B">
        <w:rPr>
          <w:rFonts w:ascii="Arial" w:eastAsia="Arial" w:hAnsi="Arial" w:cs="Arial"/>
          <w:noProof/>
        </w:rPr>
        <w:t>PRESTACIÓN DE SERVICIOS DE APOYO A LA GESTION PARA REALIZAR ACTIVIDADES AFINES A LOS PROGRAMAS Y PROYECTOS QUE ADELANTA LA SECRETARIA DEL DEPORTE Y LA RECREACIÓN DEL DISTRITO DE SANTIAGO DE CALI, EN ESPECIAL EN LA EJECUCIÓN DE LOS PROYECTOS DENOMINADOS DESARROLLO DE PROGRAMAS DE INICIACIÓN Y FORMACIÓN DEPORTIVA EN LA COMUNA 10 DE</w:t>
      </w:r>
    </w:p>
    <w:p w14:paraId="55B96256" w14:textId="77777777" w:rsidR="00646632" w:rsidRPr="00E1390B" w:rsidRDefault="00646632" w:rsidP="00646632">
      <w:pPr>
        <w:pStyle w:val="Ttulo2"/>
        <w:jc w:val="both"/>
        <w:rPr>
          <w:rFonts w:ascii="Arial" w:eastAsia="Arial" w:hAnsi="Arial" w:cs="Arial"/>
          <w:noProof/>
        </w:rPr>
      </w:pPr>
      <w:r w:rsidRPr="00E1390B">
        <w:rPr>
          <w:rFonts w:ascii="Arial" w:eastAsia="Arial" w:hAnsi="Arial" w:cs="Arial"/>
          <w:noProof/>
        </w:rPr>
        <w:t>SANTIAGO DE CALI, (FICHA EBI BP-26004020),</w:t>
      </w:r>
    </w:p>
    <w:p w14:paraId="43FE5DD3" w14:textId="77777777" w:rsidR="00646632" w:rsidRPr="00E1390B" w:rsidRDefault="00646632" w:rsidP="00646632">
      <w:pPr>
        <w:pStyle w:val="Ttulo2"/>
        <w:jc w:val="both"/>
        <w:rPr>
          <w:rFonts w:ascii="Arial" w:eastAsia="Arial" w:hAnsi="Arial" w:cs="Arial"/>
          <w:noProof/>
        </w:rPr>
      </w:pPr>
      <w:r w:rsidRPr="00E1390B">
        <w:rPr>
          <w:rFonts w:ascii="Arial" w:eastAsia="Arial" w:hAnsi="Arial" w:cs="Arial"/>
          <w:noProof/>
        </w:rPr>
        <w:t>RECREACIÓN A TRAVÉS DE EVENTOS DEPORTIVOS Y RECREATIVOS EN SANTIAGO DE CALI,(FICHA EBI BP-26004046),</w:t>
      </w:r>
    </w:p>
    <w:p w14:paraId="704908B5" w14:textId="77777777" w:rsidR="00532B24" w:rsidRPr="00A05646" w:rsidRDefault="00646632" w:rsidP="00F54F8C">
      <w:pPr>
        <w:pStyle w:val="Ttulo2"/>
        <w:jc w:val="both"/>
        <w:rPr>
          <w:rFonts w:ascii="Arial" w:eastAsia="Arial" w:hAnsi="Arial" w:cs="Arial"/>
        </w:rPr>
      </w:pPr>
      <w:r w:rsidRPr="00E1390B">
        <w:rPr>
          <w:rFonts w:ascii="Arial" w:eastAsia="Arial" w:hAnsi="Arial" w:cs="Arial"/>
          <w:noProof/>
        </w:rPr>
        <w:t>RECREACIÓN CON JUEGOS DEPORTIVOS Y RECREATIVOS DEL SECTOR EDUCATIVO EN LA COMUNA 3 DE SANTIAGO DE CALI (FICHA EBI BP-26004273),</w:t>
      </w:r>
      <w:r w:rsidR="00532B24" w:rsidRPr="00A05646">
        <w:rPr>
          <w:rFonts w:ascii="Arial" w:eastAsia="Arial" w:hAnsi="Arial" w:cs="Arial"/>
        </w:rPr>
        <w:fldChar w:fldCharType="end"/>
      </w:r>
    </w:p>
    <w:p w14:paraId="75820315" w14:textId="77777777" w:rsidR="00532B24" w:rsidRPr="00A05646" w:rsidRDefault="00532B24" w:rsidP="00532B24">
      <w:pPr>
        <w:rPr>
          <w:rFonts w:ascii="Arial" w:eastAsia="Arial" w:hAnsi="Arial" w:cs="Arial"/>
          <w:sz w:val="24"/>
          <w:szCs w:val="24"/>
        </w:rPr>
      </w:pPr>
    </w:p>
    <w:p w14:paraId="2CFDE1B5" w14:textId="378B1C58" w:rsidR="00EC64E2" w:rsidRPr="00A05646" w:rsidRDefault="006845FA" w:rsidP="00A05646">
      <w:pPr>
        <w:pStyle w:val="Ttulo2"/>
        <w:numPr>
          <w:ilvl w:val="1"/>
          <w:numId w:val="2"/>
        </w:numPr>
        <w:ind w:left="993" w:hanging="567"/>
        <w:jc w:val="left"/>
        <w:rPr>
          <w:rFonts w:ascii="Arial" w:eastAsia="Arial" w:hAnsi="Arial" w:cs="Arial"/>
          <w:b/>
        </w:rPr>
      </w:pPr>
      <w:r w:rsidRPr="00A05646">
        <w:rPr>
          <w:rFonts w:ascii="Arial" w:eastAsia="Arial" w:hAnsi="Arial" w:cs="Arial"/>
          <w:b/>
        </w:rPr>
        <w:t xml:space="preserve">Alcance del objeto  </w:t>
      </w:r>
    </w:p>
    <w:p w14:paraId="5CF3D5AC" w14:textId="41D2CFAC" w:rsidR="00532B24" w:rsidRPr="00A05646" w:rsidRDefault="0020694C">
      <w:pPr>
        <w:tabs>
          <w:tab w:val="left" w:pos="1050"/>
        </w:tabs>
        <w:rPr>
          <w:rFonts w:ascii="Arial" w:eastAsia="Arial" w:hAnsi="Arial" w:cs="Arial"/>
          <w:sz w:val="24"/>
          <w:szCs w:val="24"/>
        </w:rPr>
      </w:pPr>
      <w:r w:rsidRPr="00A05646">
        <w:rPr>
          <w:rFonts w:ascii="Arial" w:eastAsia="Arial" w:hAnsi="Arial" w:cs="Arial"/>
          <w:sz w:val="24"/>
          <w:szCs w:val="24"/>
        </w:rPr>
        <w:t>N/A</w:t>
      </w:r>
    </w:p>
    <w:p w14:paraId="095C7388" w14:textId="11590A51" w:rsidR="00EC64E2" w:rsidRPr="00A05646" w:rsidRDefault="006845FA">
      <w:pPr>
        <w:tabs>
          <w:tab w:val="left" w:pos="1050"/>
        </w:tabs>
        <w:rPr>
          <w:rFonts w:ascii="Arial" w:hAnsi="Arial" w:cs="Arial"/>
          <w:sz w:val="24"/>
          <w:szCs w:val="24"/>
        </w:rPr>
      </w:pPr>
      <w:r w:rsidRPr="00A05646">
        <w:rPr>
          <w:rFonts w:ascii="Arial" w:hAnsi="Arial" w:cs="Arial"/>
          <w:sz w:val="24"/>
          <w:szCs w:val="24"/>
        </w:rPr>
        <w:lastRenderedPageBreak/>
        <w:tab/>
      </w:r>
    </w:p>
    <w:p w14:paraId="3AC8E360" w14:textId="77777777" w:rsidR="00EC64E2" w:rsidRPr="00A05646" w:rsidRDefault="006845FA">
      <w:pPr>
        <w:pStyle w:val="Ttulo2"/>
        <w:numPr>
          <w:ilvl w:val="1"/>
          <w:numId w:val="2"/>
        </w:numPr>
        <w:ind w:left="993" w:hanging="567"/>
        <w:jc w:val="left"/>
        <w:rPr>
          <w:rFonts w:ascii="Arial" w:eastAsia="Arial" w:hAnsi="Arial" w:cs="Arial"/>
          <w:b/>
        </w:rPr>
      </w:pPr>
      <w:r w:rsidRPr="00A05646">
        <w:rPr>
          <w:rFonts w:ascii="Arial" w:eastAsia="Arial" w:hAnsi="Arial" w:cs="Arial"/>
          <w:b/>
        </w:rPr>
        <w:t xml:space="preserve">Plazo del contrato </w:t>
      </w:r>
    </w:p>
    <w:p w14:paraId="47C7B1D7" w14:textId="77777777" w:rsidR="00EC64E2" w:rsidRPr="00A05646" w:rsidRDefault="00EC64E2">
      <w:pPr>
        <w:rPr>
          <w:rFonts w:ascii="Arial" w:hAnsi="Arial" w:cs="Arial"/>
          <w:sz w:val="24"/>
          <w:szCs w:val="24"/>
        </w:rPr>
      </w:pPr>
    </w:p>
    <w:p w14:paraId="04F76B4B" w14:textId="33147F9E" w:rsidR="00EC64E2" w:rsidRPr="00A05646" w:rsidRDefault="00532B24">
      <w:pPr>
        <w:rPr>
          <w:rFonts w:ascii="Arial" w:eastAsia="Arial" w:hAnsi="Arial" w:cs="Arial"/>
          <w:sz w:val="24"/>
          <w:szCs w:val="24"/>
        </w:rPr>
      </w:pPr>
      <w:r w:rsidRPr="00A05646">
        <w:rPr>
          <w:rFonts w:ascii="Arial" w:eastAsia="Arial" w:hAnsi="Arial" w:cs="Arial"/>
          <w:sz w:val="24"/>
          <w:szCs w:val="24"/>
        </w:rPr>
        <w:fldChar w:fldCharType="begin"/>
      </w:r>
      <w:r w:rsidRPr="00A05646">
        <w:rPr>
          <w:rFonts w:ascii="Arial" w:eastAsia="Arial" w:hAnsi="Arial" w:cs="Arial"/>
          <w:sz w:val="24"/>
          <w:szCs w:val="24"/>
        </w:rPr>
        <w:instrText xml:space="preserve"> MERGEFIELD PLAZO_DEL_CONTRATO </w:instrText>
      </w:r>
      <w:r w:rsidRPr="00A05646">
        <w:rPr>
          <w:rFonts w:ascii="Arial" w:eastAsia="Arial" w:hAnsi="Arial" w:cs="Arial"/>
          <w:sz w:val="24"/>
          <w:szCs w:val="24"/>
        </w:rPr>
        <w:fldChar w:fldCharType="separate"/>
      </w:r>
      <w:r w:rsidR="00646632" w:rsidRPr="00E1390B">
        <w:rPr>
          <w:rFonts w:ascii="Arial" w:eastAsia="Arial" w:hAnsi="Arial" w:cs="Arial"/>
          <w:noProof/>
          <w:sz w:val="24"/>
          <w:szCs w:val="24"/>
        </w:rPr>
        <w:t>31.12.2022</w:t>
      </w:r>
      <w:r w:rsidRPr="00A05646">
        <w:rPr>
          <w:rFonts w:ascii="Arial" w:eastAsia="Arial" w:hAnsi="Arial" w:cs="Arial"/>
          <w:sz w:val="24"/>
          <w:szCs w:val="24"/>
        </w:rPr>
        <w:fldChar w:fldCharType="end"/>
      </w:r>
    </w:p>
    <w:p w14:paraId="3470ABE3" w14:textId="77777777" w:rsidR="00532B24" w:rsidRPr="00A05646" w:rsidRDefault="00532B24">
      <w:pPr>
        <w:rPr>
          <w:rFonts w:ascii="Arial" w:hAnsi="Arial" w:cs="Arial"/>
          <w:sz w:val="24"/>
          <w:szCs w:val="24"/>
        </w:rPr>
      </w:pPr>
    </w:p>
    <w:p w14:paraId="22DBE11B" w14:textId="77777777" w:rsidR="00EC64E2" w:rsidRPr="00A05646" w:rsidRDefault="006845FA">
      <w:pPr>
        <w:pStyle w:val="Ttulo2"/>
        <w:numPr>
          <w:ilvl w:val="1"/>
          <w:numId w:val="2"/>
        </w:numPr>
        <w:ind w:left="993" w:hanging="567"/>
        <w:jc w:val="left"/>
        <w:rPr>
          <w:rFonts w:ascii="Arial" w:eastAsia="Arial" w:hAnsi="Arial" w:cs="Arial"/>
          <w:b/>
        </w:rPr>
      </w:pPr>
      <w:r w:rsidRPr="00A05646">
        <w:rPr>
          <w:rFonts w:ascii="Arial" w:eastAsia="Arial" w:hAnsi="Arial" w:cs="Arial"/>
          <w:b/>
        </w:rPr>
        <w:t>Valor estimado del contrato</w:t>
      </w:r>
    </w:p>
    <w:p w14:paraId="68579FE0" w14:textId="77777777" w:rsidR="00EC64E2" w:rsidRPr="00A05646" w:rsidRDefault="00EC64E2">
      <w:pPr>
        <w:rPr>
          <w:rFonts w:ascii="Arial" w:hAnsi="Arial" w:cs="Arial"/>
          <w:sz w:val="24"/>
          <w:szCs w:val="24"/>
        </w:rPr>
      </w:pPr>
    </w:p>
    <w:p w14:paraId="049D30C4" w14:textId="7701503A" w:rsidR="00EC64E2" w:rsidRPr="00A05646" w:rsidRDefault="00532B24" w:rsidP="00D0463F">
      <w:pPr>
        <w:jc w:val="both"/>
        <w:rPr>
          <w:rFonts w:ascii="Arial" w:eastAsia="Arial" w:hAnsi="Arial" w:cs="Arial"/>
          <w:sz w:val="24"/>
          <w:szCs w:val="24"/>
        </w:rPr>
      </w:pPr>
      <w:r w:rsidRPr="00A05646">
        <w:rPr>
          <w:rFonts w:ascii="Arial" w:hAnsi="Arial" w:cs="Arial"/>
          <w:sz w:val="24"/>
          <w:szCs w:val="24"/>
          <w:lang w:eastAsia="es-ES"/>
        </w:rPr>
        <w:t xml:space="preserve">El valor estimado del contrato es de </w:t>
      </w:r>
      <w:r w:rsidRPr="00A05646">
        <w:rPr>
          <w:rFonts w:ascii="Arial" w:eastAsia="Arial" w:hAnsi="Arial" w:cs="Arial"/>
          <w:sz w:val="24"/>
          <w:szCs w:val="24"/>
        </w:rPr>
        <w:fldChar w:fldCharType="begin"/>
      </w:r>
      <w:r w:rsidRPr="00A05646">
        <w:rPr>
          <w:rFonts w:ascii="Arial" w:eastAsia="Arial" w:hAnsi="Arial" w:cs="Arial"/>
          <w:sz w:val="24"/>
          <w:szCs w:val="24"/>
        </w:rPr>
        <w:instrText xml:space="preserve"> MERGEFIELD VALOR_DEL_CONTRATO_LETRAS </w:instrText>
      </w:r>
      <w:r w:rsidRPr="00A05646">
        <w:rPr>
          <w:rFonts w:ascii="Arial" w:eastAsia="Arial" w:hAnsi="Arial" w:cs="Arial"/>
          <w:sz w:val="24"/>
          <w:szCs w:val="24"/>
        </w:rPr>
        <w:fldChar w:fldCharType="separate"/>
      </w:r>
      <w:r w:rsidR="00646632" w:rsidRPr="00E1390B">
        <w:rPr>
          <w:rFonts w:ascii="Arial" w:eastAsia="Arial" w:hAnsi="Arial" w:cs="Arial"/>
          <w:noProof/>
          <w:sz w:val="24"/>
          <w:szCs w:val="24"/>
        </w:rPr>
        <w:t>DOCE MILLONES SEIISCIENTOS DIECISEIS  MIL PESOS M/CTE</w:t>
      </w:r>
      <w:r w:rsidRPr="00A05646">
        <w:rPr>
          <w:rFonts w:ascii="Arial" w:eastAsia="Arial" w:hAnsi="Arial" w:cs="Arial"/>
          <w:sz w:val="24"/>
          <w:szCs w:val="24"/>
        </w:rPr>
        <w:fldChar w:fldCharType="end"/>
      </w:r>
      <w:r w:rsidRPr="00A05646">
        <w:rPr>
          <w:rFonts w:ascii="Arial" w:eastAsia="Arial" w:hAnsi="Arial" w:cs="Arial"/>
          <w:sz w:val="24"/>
          <w:szCs w:val="24"/>
        </w:rPr>
        <w:t xml:space="preserve"> </w:t>
      </w:r>
      <w:r w:rsidR="00A85D0A" w:rsidRPr="00A05646">
        <w:rPr>
          <w:rFonts w:ascii="Arial" w:eastAsia="Arial" w:hAnsi="Arial" w:cs="Arial"/>
          <w:sz w:val="24"/>
          <w:szCs w:val="24"/>
        </w:rPr>
        <w:t>($</w:t>
      </w:r>
      <w:r w:rsidRPr="00A05646">
        <w:rPr>
          <w:rFonts w:ascii="Arial" w:eastAsia="Arial" w:hAnsi="Arial" w:cs="Arial"/>
          <w:sz w:val="24"/>
          <w:szCs w:val="24"/>
        </w:rPr>
        <w:fldChar w:fldCharType="begin"/>
      </w:r>
      <w:r w:rsidRPr="00A05646">
        <w:rPr>
          <w:rFonts w:ascii="Arial" w:eastAsia="Arial" w:hAnsi="Arial" w:cs="Arial"/>
          <w:sz w:val="24"/>
          <w:szCs w:val="24"/>
        </w:rPr>
        <w:instrText xml:space="preserve"> MERGEFIELD VALOR_DEL_CONTRATO_NUMEROS </w:instrText>
      </w:r>
      <w:r w:rsidRPr="00A05646">
        <w:rPr>
          <w:rFonts w:ascii="Arial" w:eastAsia="Arial" w:hAnsi="Arial" w:cs="Arial"/>
          <w:sz w:val="24"/>
          <w:szCs w:val="24"/>
        </w:rPr>
        <w:fldChar w:fldCharType="separate"/>
      </w:r>
      <w:r w:rsidR="00646632" w:rsidRPr="00E1390B">
        <w:rPr>
          <w:rFonts w:ascii="Arial" w:eastAsia="Arial" w:hAnsi="Arial" w:cs="Arial"/>
          <w:noProof/>
          <w:sz w:val="24"/>
          <w:szCs w:val="24"/>
        </w:rPr>
        <w:t>12616000</w:t>
      </w:r>
      <w:r w:rsidRPr="00A05646">
        <w:rPr>
          <w:rFonts w:ascii="Arial" w:eastAsia="Arial" w:hAnsi="Arial" w:cs="Arial"/>
          <w:sz w:val="24"/>
          <w:szCs w:val="24"/>
        </w:rPr>
        <w:fldChar w:fldCharType="end"/>
      </w:r>
      <w:r w:rsidR="00A85D0A" w:rsidRPr="00A05646">
        <w:rPr>
          <w:rFonts w:ascii="Arial" w:eastAsia="Arial" w:hAnsi="Arial" w:cs="Arial"/>
          <w:sz w:val="24"/>
          <w:szCs w:val="24"/>
        </w:rPr>
        <w:t>)</w:t>
      </w:r>
    </w:p>
    <w:p w14:paraId="1D648142" w14:textId="77777777" w:rsidR="00EC64E2" w:rsidRPr="00A05646" w:rsidRDefault="00EC64E2">
      <w:pPr>
        <w:rPr>
          <w:rFonts w:ascii="Arial" w:hAnsi="Arial" w:cs="Arial"/>
          <w:sz w:val="24"/>
          <w:szCs w:val="24"/>
        </w:rPr>
      </w:pPr>
    </w:p>
    <w:p w14:paraId="33BF8157" w14:textId="77777777" w:rsidR="00EC64E2" w:rsidRPr="00A05646" w:rsidRDefault="006845FA">
      <w:pPr>
        <w:pStyle w:val="Ttulo2"/>
        <w:numPr>
          <w:ilvl w:val="1"/>
          <w:numId w:val="2"/>
        </w:numPr>
        <w:ind w:left="993" w:hanging="567"/>
        <w:jc w:val="left"/>
        <w:rPr>
          <w:rFonts w:ascii="Arial" w:eastAsia="Arial" w:hAnsi="Arial" w:cs="Arial"/>
          <w:b/>
        </w:rPr>
      </w:pPr>
      <w:r w:rsidRPr="00A05646">
        <w:rPr>
          <w:rFonts w:ascii="Arial" w:eastAsia="Arial" w:hAnsi="Arial" w:cs="Arial"/>
          <w:b/>
        </w:rPr>
        <w:t xml:space="preserve">Forma de pago </w:t>
      </w:r>
    </w:p>
    <w:p w14:paraId="54D1C191" w14:textId="77777777" w:rsidR="00EC64E2" w:rsidRPr="00A05646" w:rsidRDefault="00EC64E2">
      <w:pPr>
        <w:rPr>
          <w:rFonts w:ascii="Arial" w:eastAsia="Arial" w:hAnsi="Arial" w:cs="Arial"/>
          <w:b/>
          <w:sz w:val="24"/>
          <w:szCs w:val="24"/>
        </w:rPr>
      </w:pPr>
    </w:p>
    <w:p w14:paraId="514B1A06" w14:textId="10AE1538" w:rsidR="00532B24" w:rsidRDefault="00532B24" w:rsidP="00532B24">
      <w:pPr>
        <w:jc w:val="both"/>
        <w:rPr>
          <w:rFonts w:ascii="Arial" w:hAnsi="Arial" w:cs="Arial"/>
          <w:sz w:val="24"/>
          <w:szCs w:val="24"/>
          <w:lang w:eastAsia="es-ES"/>
        </w:rPr>
      </w:pPr>
      <w:r w:rsidRPr="00A05646">
        <w:rPr>
          <w:rFonts w:ascii="Arial" w:hAnsi="Arial" w:cs="Arial"/>
          <w:sz w:val="24"/>
          <w:szCs w:val="24"/>
          <w:lang w:eastAsia="es-ES"/>
        </w:rPr>
        <w:t xml:space="preserve">El valor del contrato será cancelado en </w:t>
      </w:r>
      <w:r w:rsidR="00247961">
        <w:rPr>
          <w:rFonts w:ascii="Arial" w:hAnsi="Arial" w:cs="Arial"/>
          <w:sz w:val="24"/>
          <w:szCs w:val="24"/>
          <w:lang w:eastAsia="es-ES"/>
        </w:rPr>
        <w:fldChar w:fldCharType="begin"/>
      </w:r>
      <w:r w:rsidR="00247961">
        <w:rPr>
          <w:rFonts w:ascii="Arial" w:hAnsi="Arial" w:cs="Arial"/>
          <w:sz w:val="24"/>
          <w:szCs w:val="24"/>
          <w:lang w:eastAsia="es-ES"/>
        </w:rPr>
        <w:instrText xml:space="preserve"> MERGEFIELD NUMERO_DE_CUOTA_EN_LETRA </w:instrText>
      </w:r>
      <w:r w:rsidR="00247961">
        <w:rPr>
          <w:rFonts w:ascii="Arial" w:hAnsi="Arial" w:cs="Arial"/>
          <w:sz w:val="24"/>
          <w:szCs w:val="24"/>
          <w:lang w:eastAsia="es-ES"/>
        </w:rPr>
        <w:fldChar w:fldCharType="separate"/>
      </w:r>
      <w:r w:rsidR="00646632" w:rsidRPr="00E1390B">
        <w:rPr>
          <w:rFonts w:ascii="Arial" w:hAnsi="Arial" w:cs="Arial"/>
          <w:noProof/>
          <w:sz w:val="24"/>
          <w:szCs w:val="24"/>
          <w:lang w:eastAsia="es-ES"/>
        </w:rPr>
        <w:t>CUATRO</w:t>
      </w:r>
      <w:r w:rsidR="00247961">
        <w:rPr>
          <w:rFonts w:ascii="Arial" w:hAnsi="Arial" w:cs="Arial"/>
          <w:sz w:val="24"/>
          <w:szCs w:val="24"/>
          <w:lang w:eastAsia="es-ES"/>
        </w:rPr>
        <w:fldChar w:fldCharType="end"/>
      </w:r>
      <w:r w:rsidRPr="00A05646">
        <w:rPr>
          <w:rFonts w:ascii="Arial" w:hAnsi="Arial" w:cs="Arial"/>
          <w:sz w:val="24"/>
          <w:szCs w:val="24"/>
          <w:lang w:eastAsia="es-ES"/>
        </w:rPr>
        <w:t xml:space="preserve"> (</w:t>
      </w:r>
      <w:r w:rsidR="00247961">
        <w:rPr>
          <w:rFonts w:ascii="Arial" w:hAnsi="Arial" w:cs="Arial"/>
          <w:sz w:val="24"/>
          <w:szCs w:val="24"/>
          <w:lang w:eastAsia="es-ES"/>
        </w:rPr>
        <w:fldChar w:fldCharType="begin"/>
      </w:r>
      <w:r w:rsidR="00247961">
        <w:rPr>
          <w:rFonts w:ascii="Arial" w:hAnsi="Arial" w:cs="Arial"/>
          <w:sz w:val="24"/>
          <w:szCs w:val="24"/>
          <w:lang w:eastAsia="es-ES"/>
        </w:rPr>
        <w:instrText xml:space="preserve"> MERGEFIELD NUMERO_DE_CUOTAS </w:instrText>
      </w:r>
      <w:r w:rsidR="00247961">
        <w:rPr>
          <w:rFonts w:ascii="Arial" w:hAnsi="Arial" w:cs="Arial"/>
          <w:sz w:val="24"/>
          <w:szCs w:val="24"/>
          <w:lang w:eastAsia="es-ES"/>
        </w:rPr>
        <w:fldChar w:fldCharType="separate"/>
      </w:r>
      <w:r w:rsidR="00646632" w:rsidRPr="00E1390B">
        <w:rPr>
          <w:rFonts w:ascii="Arial" w:hAnsi="Arial" w:cs="Arial"/>
          <w:noProof/>
          <w:sz w:val="24"/>
          <w:szCs w:val="24"/>
          <w:lang w:eastAsia="es-ES"/>
        </w:rPr>
        <w:t>4</w:t>
      </w:r>
      <w:r w:rsidR="00247961">
        <w:rPr>
          <w:rFonts w:ascii="Arial" w:hAnsi="Arial" w:cs="Arial"/>
          <w:sz w:val="24"/>
          <w:szCs w:val="24"/>
          <w:lang w:eastAsia="es-ES"/>
        </w:rPr>
        <w:fldChar w:fldCharType="end"/>
      </w:r>
      <w:r w:rsidRPr="00A05646">
        <w:rPr>
          <w:rFonts w:ascii="Arial" w:hAnsi="Arial" w:cs="Arial"/>
          <w:sz w:val="24"/>
          <w:szCs w:val="24"/>
          <w:lang w:eastAsia="es-ES"/>
        </w:rPr>
        <w:t xml:space="preserve">) cuotas, </w:t>
      </w:r>
      <w:r w:rsidR="00F92276" w:rsidRPr="00A05646">
        <w:rPr>
          <w:rFonts w:ascii="Arial" w:hAnsi="Arial" w:cs="Arial"/>
          <w:sz w:val="24"/>
          <w:szCs w:val="24"/>
          <w:lang w:eastAsia="es-ES"/>
        </w:rPr>
        <w:t xml:space="preserve">cada una </w:t>
      </w:r>
      <w:r w:rsidRPr="00A05646">
        <w:rPr>
          <w:rFonts w:ascii="Arial" w:hAnsi="Arial" w:cs="Arial"/>
          <w:sz w:val="24"/>
          <w:szCs w:val="24"/>
          <w:lang w:eastAsia="es-ES"/>
        </w:rPr>
        <w:t xml:space="preserve">por valor de: </w:t>
      </w:r>
      <w:r w:rsidR="00F76DAD" w:rsidRPr="00A05646">
        <w:rPr>
          <w:rFonts w:ascii="Arial" w:hAnsi="Arial" w:cs="Arial"/>
          <w:sz w:val="24"/>
          <w:szCs w:val="24"/>
          <w:lang w:eastAsia="es-ES"/>
        </w:rPr>
        <w:fldChar w:fldCharType="begin"/>
      </w:r>
      <w:r w:rsidR="00F76DAD" w:rsidRPr="00A05646">
        <w:rPr>
          <w:rFonts w:ascii="Arial" w:hAnsi="Arial" w:cs="Arial"/>
          <w:sz w:val="24"/>
          <w:szCs w:val="24"/>
          <w:lang w:eastAsia="es-ES"/>
        </w:rPr>
        <w:instrText xml:space="preserve"> MERGEFIELD VALOR_DE_CUOTA_EN_LETRA </w:instrText>
      </w:r>
      <w:r w:rsidR="00F76DAD" w:rsidRPr="00A05646">
        <w:rPr>
          <w:rFonts w:ascii="Arial" w:hAnsi="Arial" w:cs="Arial"/>
          <w:sz w:val="24"/>
          <w:szCs w:val="24"/>
          <w:lang w:eastAsia="es-ES"/>
        </w:rPr>
        <w:fldChar w:fldCharType="separate"/>
      </w:r>
      <w:r w:rsidR="00646632" w:rsidRPr="00E1390B">
        <w:rPr>
          <w:rFonts w:ascii="Arial" w:hAnsi="Arial" w:cs="Arial"/>
          <w:noProof/>
          <w:sz w:val="24"/>
          <w:szCs w:val="24"/>
          <w:lang w:eastAsia="es-ES"/>
        </w:rPr>
        <w:t>TRES MILLONES CIENTO CINCUENTA Y CUATRO MIL PESOS M/CTE</w:t>
      </w:r>
      <w:r w:rsidR="00F76DAD" w:rsidRPr="00A05646">
        <w:rPr>
          <w:rFonts w:ascii="Arial" w:hAnsi="Arial" w:cs="Arial"/>
          <w:sz w:val="24"/>
          <w:szCs w:val="24"/>
          <w:lang w:eastAsia="es-ES"/>
        </w:rPr>
        <w:fldChar w:fldCharType="end"/>
      </w:r>
      <w:r w:rsidR="00D0463F" w:rsidRPr="00A05646">
        <w:rPr>
          <w:rFonts w:ascii="Arial" w:hAnsi="Arial" w:cs="Arial"/>
          <w:sz w:val="24"/>
          <w:szCs w:val="24"/>
          <w:lang w:eastAsia="es-ES"/>
        </w:rPr>
        <w:t xml:space="preserve"> </w:t>
      </w:r>
      <w:r w:rsidR="00F76DAD" w:rsidRPr="00A05646">
        <w:rPr>
          <w:rFonts w:ascii="Arial" w:hAnsi="Arial" w:cs="Arial"/>
          <w:sz w:val="24"/>
          <w:szCs w:val="24"/>
          <w:lang w:eastAsia="es-ES"/>
        </w:rPr>
        <w:t>($</w:t>
      </w:r>
      <w:r w:rsidR="00F76DAD" w:rsidRPr="00A05646">
        <w:rPr>
          <w:rFonts w:ascii="Arial" w:hAnsi="Arial" w:cs="Arial"/>
          <w:sz w:val="24"/>
          <w:szCs w:val="24"/>
          <w:lang w:eastAsia="es-ES"/>
        </w:rPr>
        <w:fldChar w:fldCharType="begin"/>
      </w:r>
      <w:r w:rsidR="00F76DAD" w:rsidRPr="00A05646">
        <w:rPr>
          <w:rFonts w:ascii="Arial" w:hAnsi="Arial" w:cs="Arial"/>
          <w:sz w:val="24"/>
          <w:szCs w:val="24"/>
          <w:lang w:eastAsia="es-ES"/>
        </w:rPr>
        <w:instrText xml:space="preserve"> MERGEFIELD VALOR_DE_CUOTA_EN_NUMERO </w:instrText>
      </w:r>
      <w:r w:rsidR="00F76DAD" w:rsidRPr="00A05646">
        <w:rPr>
          <w:rFonts w:ascii="Arial" w:hAnsi="Arial" w:cs="Arial"/>
          <w:sz w:val="24"/>
          <w:szCs w:val="24"/>
          <w:lang w:eastAsia="es-ES"/>
        </w:rPr>
        <w:fldChar w:fldCharType="separate"/>
      </w:r>
      <w:r w:rsidR="00646632" w:rsidRPr="00E1390B">
        <w:rPr>
          <w:rFonts w:ascii="Arial" w:hAnsi="Arial" w:cs="Arial"/>
          <w:noProof/>
          <w:sz w:val="24"/>
          <w:szCs w:val="24"/>
          <w:lang w:eastAsia="es-ES"/>
        </w:rPr>
        <w:t>3154000</w:t>
      </w:r>
      <w:r w:rsidR="00F76DAD" w:rsidRPr="00A05646">
        <w:rPr>
          <w:rFonts w:ascii="Arial" w:hAnsi="Arial" w:cs="Arial"/>
          <w:sz w:val="24"/>
          <w:szCs w:val="24"/>
          <w:lang w:eastAsia="es-ES"/>
        </w:rPr>
        <w:fldChar w:fldCharType="end"/>
      </w:r>
      <w:r w:rsidR="00F76DAD" w:rsidRPr="00A05646">
        <w:rPr>
          <w:rFonts w:ascii="Arial" w:hAnsi="Arial" w:cs="Arial"/>
          <w:sz w:val="24"/>
          <w:szCs w:val="24"/>
          <w:lang w:eastAsia="es-ES"/>
        </w:rPr>
        <w:t xml:space="preserve">)        </w:t>
      </w:r>
      <w:r w:rsidRPr="00A05646">
        <w:rPr>
          <w:rFonts w:ascii="Arial" w:hAnsi="Arial" w:cs="Arial"/>
          <w:sz w:val="24"/>
          <w:szCs w:val="24"/>
          <w:lang w:eastAsia="es-ES"/>
        </w:rPr>
        <w:t>previa certificación de cumplimiento a satisfacción expedida por el supervisor del contrato, una vez acreditado por el futuro contratista, que se encuentra al día en el pago de los aportes relativos al Sistema Integral de Seguridad Social. En todo caso el pago se hará previa disposición de giros de P.A.C.</w:t>
      </w:r>
    </w:p>
    <w:p w14:paraId="5CAE5D3E" w14:textId="77777777" w:rsidR="00C830C2" w:rsidRPr="00A05646" w:rsidRDefault="00C830C2" w:rsidP="00532B24">
      <w:pPr>
        <w:jc w:val="both"/>
        <w:rPr>
          <w:rFonts w:ascii="Arial" w:hAnsi="Arial" w:cs="Arial"/>
          <w:sz w:val="24"/>
          <w:szCs w:val="24"/>
          <w:lang w:eastAsia="es-ES"/>
        </w:rPr>
      </w:pPr>
    </w:p>
    <w:p w14:paraId="040DC0DF" w14:textId="77777777" w:rsidR="00EC64E2" w:rsidRPr="00A05646" w:rsidRDefault="006845FA">
      <w:pPr>
        <w:pStyle w:val="Ttulo2"/>
        <w:numPr>
          <w:ilvl w:val="1"/>
          <w:numId w:val="2"/>
        </w:numPr>
        <w:ind w:left="993" w:hanging="567"/>
        <w:jc w:val="left"/>
        <w:rPr>
          <w:rFonts w:ascii="Arial" w:eastAsia="Arial" w:hAnsi="Arial" w:cs="Arial"/>
          <w:b/>
        </w:rPr>
      </w:pPr>
      <w:r w:rsidRPr="00A05646">
        <w:rPr>
          <w:rFonts w:ascii="Arial" w:eastAsia="Arial" w:hAnsi="Arial" w:cs="Arial"/>
          <w:b/>
        </w:rPr>
        <w:t xml:space="preserve">Lugar de ejecución del contrato </w:t>
      </w:r>
    </w:p>
    <w:p w14:paraId="1EACE84E" w14:textId="77777777" w:rsidR="00EC64E2" w:rsidRPr="00A05646" w:rsidRDefault="00EC64E2">
      <w:pPr>
        <w:rPr>
          <w:rFonts w:ascii="Arial" w:eastAsia="Arial" w:hAnsi="Arial" w:cs="Arial"/>
          <w:b/>
          <w:sz w:val="24"/>
          <w:szCs w:val="24"/>
        </w:rPr>
      </w:pPr>
    </w:p>
    <w:p w14:paraId="16C0D113" w14:textId="43C69A80" w:rsidR="00532B24" w:rsidRDefault="00A271AA" w:rsidP="00532B24">
      <w:pPr>
        <w:jc w:val="both"/>
        <w:rPr>
          <w:rFonts w:ascii="Arial" w:hAnsi="Arial" w:cs="Arial"/>
          <w:sz w:val="24"/>
          <w:szCs w:val="24"/>
          <w:lang w:eastAsia="es-ES"/>
        </w:rPr>
      </w:pPr>
      <w:r>
        <w:rPr>
          <w:rFonts w:ascii="Arial" w:hAnsi="Arial" w:cs="Arial"/>
          <w:sz w:val="24"/>
          <w:szCs w:val="24"/>
          <w:lang w:eastAsia="es-ES"/>
        </w:rPr>
        <w:t>En e</w:t>
      </w:r>
      <w:r w:rsidR="00D0463F" w:rsidRPr="00A05646">
        <w:rPr>
          <w:rFonts w:ascii="Arial" w:hAnsi="Arial" w:cs="Arial"/>
          <w:sz w:val="24"/>
          <w:szCs w:val="24"/>
          <w:lang w:eastAsia="es-ES"/>
        </w:rPr>
        <w:t xml:space="preserve">l Distrito Especial, Deportivo, Cultural, turístico, Empresarial y de Servicios de Santiago de Cali </w:t>
      </w:r>
      <w:r w:rsidR="00532B24" w:rsidRPr="00A05646">
        <w:rPr>
          <w:rFonts w:ascii="Arial" w:hAnsi="Arial" w:cs="Arial"/>
          <w:sz w:val="24"/>
          <w:szCs w:val="24"/>
          <w:lang w:eastAsia="es-ES"/>
        </w:rPr>
        <w:t>– Secretaría del Deporte y la Recreación.</w:t>
      </w:r>
    </w:p>
    <w:p w14:paraId="378547E8" w14:textId="77777777" w:rsidR="006D7607" w:rsidRPr="00A05646" w:rsidRDefault="006D7607" w:rsidP="00532B24">
      <w:pPr>
        <w:jc w:val="both"/>
        <w:rPr>
          <w:rFonts w:ascii="Arial" w:hAnsi="Arial" w:cs="Arial"/>
          <w:sz w:val="24"/>
          <w:szCs w:val="24"/>
          <w:lang w:eastAsia="es-ES"/>
        </w:rPr>
      </w:pPr>
    </w:p>
    <w:p w14:paraId="6A73469A" w14:textId="77777777" w:rsidR="00EC64E2" w:rsidRPr="00A05646" w:rsidRDefault="006845FA">
      <w:pPr>
        <w:pStyle w:val="Ttulo2"/>
        <w:numPr>
          <w:ilvl w:val="1"/>
          <w:numId w:val="2"/>
        </w:numPr>
        <w:ind w:left="993" w:hanging="567"/>
        <w:jc w:val="left"/>
        <w:rPr>
          <w:rFonts w:ascii="Arial" w:eastAsia="Arial" w:hAnsi="Arial" w:cs="Arial"/>
          <w:b/>
        </w:rPr>
      </w:pPr>
      <w:r w:rsidRPr="00A05646">
        <w:rPr>
          <w:rFonts w:ascii="Arial" w:eastAsia="Arial" w:hAnsi="Arial" w:cs="Arial"/>
          <w:b/>
        </w:rPr>
        <w:t>Obligaciones específicas del contratista</w:t>
      </w:r>
    </w:p>
    <w:p w14:paraId="63687316" w14:textId="77777777" w:rsidR="00EC64E2" w:rsidRPr="00A05646" w:rsidRDefault="00EC64E2">
      <w:pPr>
        <w:rPr>
          <w:rFonts w:ascii="Arial" w:eastAsia="Arial" w:hAnsi="Arial" w:cs="Arial"/>
          <w:b/>
          <w:sz w:val="24"/>
          <w:szCs w:val="24"/>
        </w:rPr>
      </w:pPr>
    </w:p>
    <w:p w14:paraId="35AF9835" w14:textId="77777777" w:rsidR="00646632" w:rsidRPr="00E1390B" w:rsidRDefault="00F54F8C" w:rsidP="009826B7">
      <w:pPr>
        <w:rPr>
          <w:rFonts w:ascii="Arial" w:eastAsia="Arial" w:hAnsi="Arial" w:cs="Arial"/>
          <w:noProof/>
          <w:sz w:val="24"/>
          <w:szCs w:val="24"/>
        </w:rPr>
      </w:pPr>
      <w:r w:rsidRPr="00A271AA">
        <w:rPr>
          <w:rFonts w:ascii="Arial" w:eastAsia="Arial" w:hAnsi="Arial" w:cs="Arial"/>
          <w:sz w:val="24"/>
          <w:szCs w:val="24"/>
        </w:rPr>
        <w:fldChar w:fldCharType="begin"/>
      </w:r>
      <w:r w:rsidRPr="00A271AA">
        <w:rPr>
          <w:rFonts w:ascii="Arial" w:eastAsia="Arial" w:hAnsi="Arial" w:cs="Arial"/>
          <w:sz w:val="24"/>
          <w:szCs w:val="24"/>
        </w:rPr>
        <w:instrText xml:space="preserve"> MERGEFIELD OBLIGACIONES_ESPECIFICAS </w:instrText>
      </w:r>
      <w:r w:rsidRPr="00A271AA">
        <w:rPr>
          <w:rFonts w:ascii="Arial" w:eastAsia="Arial" w:hAnsi="Arial" w:cs="Arial"/>
          <w:sz w:val="24"/>
          <w:szCs w:val="24"/>
        </w:rPr>
        <w:fldChar w:fldCharType="separate"/>
      </w:r>
      <w:r w:rsidR="00646632" w:rsidRPr="00E1390B">
        <w:rPr>
          <w:rFonts w:ascii="Arial" w:eastAsia="Arial" w:hAnsi="Arial" w:cs="Arial"/>
          <w:noProof/>
          <w:sz w:val="24"/>
          <w:szCs w:val="24"/>
        </w:rPr>
        <w:t>1). Brindar apoyo en la supervisión del objeto contractual asegurando el cumplimiento de los indicadores, productos y beneficiarios del acorde al POAI (Plan Operativo Anual de Inversiones) y Plan de Desarrollo.</w:t>
      </w:r>
    </w:p>
    <w:p w14:paraId="2C6F0A70" w14:textId="77777777" w:rsidR="00646632" w:rsidRPr="00E1390B" w:rsidRDefault="00646632" w:rsidP="009826B7">
      <w:pPr>
        <w:rPr>
          <w:rFonts w:ascii="Arial" w:eastAsia="Arial" w:hAnsi="Arial" w:cs="Arial"/>
          <w:noProof/>
          <w:sz w:val="24"/>
          <w:szCs w:val="24"/>
        </w:rPr>
      </w:pPr>
      <w:r w:rsidRPr="00E1390B">
        <w:rPr>
          <w:rFonts w:ascii="Arial" w:eastAsia="Arial" w:hAnsi="Arial" w:cs="Arial"/>
          <w:noProof/>
          <w:sz w:val="24"/>
          <w:szCs w:val="24"/>
        </w:rPr>
        <w:t xml:space="preserve">2). Brindar apoyo en la verificación de las actividades desarrolladas por parte del equipo de trabajo vinculado a los proyectos  y de las evidencias que las soportan, en concordancia con las obligaciones previstas en sus contratos. </w:t>
      </w:r>
    </w:p>
    <w:p w14:paraId="3AF034B8" w14:textId="77777777" w:rsidR="00646632" w:rsidRPr="00E1390B" w:rsidRDefault="00646632" w:rsidP="009826B7">
      <w:pPr>
        <w:rPr>
          <w:rFonts w:ascii="Arial" w:eastAsia="Arial" w:hAnsi="Arial" w:cs="Arial"/>
          <w:noProof/>
          <w:sz w:val="24"/>
          <w:szCs w:val="24"/>
        </w:rPr>
      </w:pPr>
      <w:r w:rsidRPr="00E1390B">
        <w:rPr>
          <w:rFonts w:ascii="Arial" w:eastAsia="Arial" w:hAnsi="Arial" w:cs="Arial"/>
          <w:noProof/>
          <w:sz w:val="24"/>
          <w:szCs w:val="24"/>
        </w:rPr>
        <w:t xml:space="preserve">3. Brindar apoyo en la verificación del cumplimiento de indicadores, metas alcanzadas y realización de las acciones proyectadas del área de fomento  y en la recopilación de las evidencias que los soportan.   </w:t>
      </w:r>
    </w:p>
    <w:p w14:paraId="2C233C01" w14:textId="77777777" w:rsidR="00646632" w:rsidRPr="00E1390B" w:rsidRDefault="00646632" w:rsidP="009826B7">
      <w:pPr>
        <w:rPr>
          <w:rFonts w:ascii="Arial" w:eastAsia="Arial" w:hAnsi="Arial" w:cs="Arial"/>
          <w:noProof/>
          <w:sz w:val="24"/>
          <w:szCs w:val="24"/>
        </w:rPr>
      </w:pPr>
      <w:r w:rsidRPr="00E1390B">
        <w:rPr>
          <w:rFonts w:ascii="Arial" w:eastAsia="Arial" w:hAnsi="Arial" w:cs="Arial"/>
          <w:noProof/>
          <w:sz w:val="24"/>
          <w:szCs w:val="24"/>
        </w:rPr>
        <w:t xml:space="preserve">4. Brindar apoyo en la atención a los requerimientos, visitas o solicitudes de información del área de fomento. </w:t>
      </w:r>
    </w:p>
    <w:p w14:paraId="5EC1BEF0" w14:textId="77777777" w:rsidR="00646632" w:rsidRPr="00E1390B" w:rsidRDefault="00646632" w:rsidP="009826B7">
      <w:pPr>
        <w:rPr>
          <w:rFonts w:ascii="Arial" w:eastAsia="Arial" w:hAnsi="Arial" w:cs="Arial"/>
          <w:noProof/>
          <w:sz w:val="24"/>
          <w:szCs w:val="24"/>
        </w:rPr>
      </w:pPr>
      <w:r w:rsidRPr="00E1390B">
        <w:rPr>
          <w:rFonts w:ascii="Arial" w:eastAsia="Arial" w:hAnsi="Arial" w:cs="Arial"/>
          <w:noProof/>
          <w:sz w:val="24"/>
          <w:szCs w:val="24"/>
        </w:rPr>
        <w:lastRenderedPageBreak/>
        <w:t>5). Apoyar la realización de informes parciales y final, recopilando y procesando la información producto de la gestión y ejecución de los proyectos, respondiendo al cumplimiento de los indicadores.</w:t>
      </w:r>
    </w:p>
    <w:p w14:paraId="49C6EF74" w14:textId="77777777" w:rsidR="00646632" w:rsidRPr="00E1390B" w:rsidRDefault="00646632" w:rsidP="009826B7">
      <w:pPr>
        <w:rPr>
          <w:rFonts w:ascii="Arial" w:eastAsia="Arial" w:hAnsi="Arial" w:cs="Arial"/>
          <w:noProof/>
          <w:sz w:val="24"/>
          <w:szCs w:val="24"/>
        </w:rPr>
      </w:pPr>
      <w:r w:rsidRPr="00E1390B">
        <w:rPr>
          <w:rFonts w:ascii="Arial" w:eastAsia="Arial" w:hAnsi="Arial" w:cs="Arial"/>
          <w:noProof/>
          <w:sz w:val="24"/>
          <w:szCs w:val="24"/>
        </w:rPr>
        <w:t xml:space="preserve">6). Apoyar la revisión del cumplimiento de la parrilla de actividades presenciales y/o virtuales según guías metodológicas del proyecto. </w:t>
      </w:r>
    </w:p>
    <w:p w14:paraId="4E09A6B0" w14:textId="5168ADDF" w:rsidR="00EC64E2" w:rsidRPr="00A271AA" w:rsidRDefault="00646632">
      <w:pPr>
        <w:rPr>
          <w:rFonts w:ascii="Arial" w:eastAsia="Arial" w:hAnsi="Arial" w:cs="Arial"/>
          <w:sz w:val="24"/>
          <w:szCs w:val="24"/>
        </w:rPr>
      </w:pPr>
      <w:r w:rsidRPr="00E1390B">
        <w:rPr>
          <w:rFonts w:ascii="Arial" w:eastAsia="Arial" w:hAnsi="Arial" w:cs="Arial"/>
          <w:noProof/>
          <w:sz w:val="24"/>
          <w:szCs w:val="24"/>
        </w:rPr>
        <w:t>7). Atender las inquietudes y/o requerimientos que presente el Distrito de Santiago de Cali, a través del supervisor del contrato sobre las necesidades y obligaciones relacionados con el objeto contractual y que se desarrollen dentro de los proyectos de inversion</w:t>
      </w:r>
      <w:r w:rsidR="00F54F8C" w:rsidRPr="00A271AA">
        <w:rPr>
          <w:rFonts w:ascii="Arial" w:eastAsia="Arial" w:hAnsi="Arial" w:cs="Arial"/>
          <w:sz w:val="24"/>
          <w:szCs w:val="24"/>
        </w:rPr>
        <w:fldChar w:fldCharType="end"/>
      </w:r>
    </w:p>
    <w:p w14:paraId="0F246EAB" w14:textId="77777777" w:rsidR="006D7607" w:rsidRPr="00A05646" w:rsidRDefault="006D7607">
      <w:pPr>
        <w:rPr>
          <w:rFonts w:ascii="Arial" w:eastAsia="Arial" w:hAnsi="Arial" w:cs="Arial"/>
          <w:b/>
          <w:sz w:val="24"/>
          <w:szCs w:val="24"/>
        </w:rPr>
      </w:pPr>
    </w:p>
    <w:p w14:paraId="634C7D96" w14:textId="77777777" w:rsidR="00EC64E2" w:rsidRPr="00A05646" w:rsidRDefault="006845FA">
      <w:pPr>
        <w:pStyle w:val="Ttulo2"/>
        <w:numPr>
          <w:ilvl w:val="1"/>
          <w:numId w:val="2"/>
        </w:numPr>
        <w:ind w:left="993" w:hanging="567"/>
        <w:jc w:val="left"/>
        <w:rPr>
          <w:rFonts w:ascii="Arial" w:eastAsia="Arial" w:hAnsi="Arial" w:cs="Arial"/>
          <w:b/>
        </w:rPr>
      </w:pPr>
      <w:r w:rsidRPr="00A05646">
        <w:rPr>
          <w:rFonts w:ascii="Arial" w:eastAsia="Arial" w:hAnsi="Arial" w:cs="Arial"/>
          <w:b/>
        </w:rPr>
        <w:t xml:space="preserve">Obligaciones generales del contratista </w:t>
      </w:r>
    </w:p>
    <w:p w14:paraId="19B79082" w14:textId="77777777" w:rsidR="00415B0E" w:rsidRPr="00A05646" w:rsidRDefault="00415B0E" w:rsidP="00415B0E">
      <w:pPr>
        <w:rPr>
          <w:rFonts w:ascii="Arial" w:eastAsia="Arial" w:hAnsi="Arial" w:cs="Arial"/>
          <w:sz w:val="24"/>
          <w:szCs w:val="24"/>
        </w:rPr>
      </w:pPr>
    </w:p>
    <w:p w14:paraId="76758FE2" w14:textId="6067F4A5" w:rsidR="00F825DB" w:rsidRPr="00F825DB" w:rsidRDefault="00F825DB" w:rsidP="00F825DB">
      <w:pPr>
        <w:tabs>
          <w:tab w:val="left" w:pos="1239"/>
        </w:tabs>
        <w:jc w:val="both"/>
        <w:rPr>
          <w:rFonts w:ascii="Arial" w:eastAsia="Arial" w:hAnsi="Arial" w:cs="Arial"/>
          <w:sz w:val="24"/>
          <w:szCs w:val="24"/>
          <w:lang w:val="es-CO" w:eastAsia="es-ES"/>
        </w:rPr>
      </w:pPr>
      <w:r w:rsidRPr="00F825DB">
        <w:rPr>
          <w:rFonts w:ascii="Arial" w:eastAsia="Arial" w:hAnsi="Arial" w:cs="Arial"/>
          <w:sz w:val="24"/>
          <w:szCs w:val="24"/>
          <w:lang w:val="es-CO" w:eastAsia="es-ES"/>
        </w:rPr>
        <w:t>A) Utilizar todos sus conocimientos e idoneidad en la ejecución del presente contrato, comprometiéndose a tramitar y entregar los productos y actividades que hacen parte del presente contrato con calidad y oportunidad. B) Presentar los informes requeridos por el contratante para el seguimiento de las tareas encomendadas. Una vez finalice el objeto del contrato, el CONTRATISTA deberá entregar al supervisor, un informe detallado de las actividades realizadas durante su ejecución indicando los asuntos asignados, tramitados y pendientes por resolver, así como los archivos físicos y magnéticos que se hubieren generado durante la ejecución del mismo, los informes antes citados deben entregarse en una (1) copia de seguridad, que deberá reposar en las instalaciones del contratante. C) Manejar la documentación a su cargo de conformidad con normativa vigente aplicable, Ley General de Archivo, las políticas operativas del Proceso Gestión Documental, las políticas del Sistema de Gestión</w:t>
      </w:r>
      <w:r w:rsidR="00C830C2">
        <w:rPr>
          <w:rFonts w:ascii="Arial" w:eastAsia="Arial" w:hAnsi="Arial" w:cs="Arial"/>
          <w:sz w:val="24"/>
          <w:szCs w:val="24"/>
          <w:lang w:val="es-CO" w:eastAsia="es-ES"/>
        </w:rPr>
        <w:t xml:space="preserve"> Documental y demás plataformas </w:t>
      </w:r>
      <w:r w:rsidRPr="00F825DB">
        <w:rPr>
          <w:rFonts w:ascii="Arial" w:eastAsia="Arial" w:hAnsi="Arial" w:cs="Arial"/>
          <w:sz w:val="24"/>
          <w:szCs w:val="24"/>
          <w:lang w:val="es-CO" w:eastAsia="es-ES"/>
        </w:rPr>
        <w:t>institucionales. El CONTRATISTA debe entregar inventariada al contratante y/o al supervisor, las carpetas y documentación que tenga a su</w:t>
      </w:r>
      <w:r w:rsidR="00C830C2">
        <w:rPr>
          <w:rFonts w:ascii="Arial" w:eastAsia="Arial" w:hAnsi="Arial" w:cs="Arial"/>
          <w:sz w:val="24"/>
          <w:szCs w:val="24"/>
          <w:lang w:val="es-CO" w:eastAsia="es-ES"/>
        </w:rPr>
        <w:t xml:space="preserve"> cargo en virtud del desarrollo </w:t>
      </w:r>
      <w:r w:rsidRPr="00F825DB">
        <w:rPr>
          <w:rFonts w:ascii="Arial" w:eastAsia="Arial" w:hAnsi="Arial" w:cs="Arial"/>
          <w:sz w:val="24"/>
          <w:szCs w:val="24"/>
          <w:lang w:val="es-CO" w:eastAsia="es-ES"/>
        </w:rPr>
        <w:t xml:space="preserve">del objeto del presente contrato, entrega que deberá hacerse de acuerdo con los procedimientos establecidos por el contratante. D) El CONTRATISTA se compromete a cumplir con las normas y procedimientos sobre el Sistema de Gestión de Seguridad Social y Salud en el trabajo de la Entidad. Si en el desarrollo del objeto contractual se realizan actividades de campo y/o visitas a obras, el CONTRATISTA, a sus expensas, deberá dotarse y acudir a estos lugares con los implementos de seguridad industrial mínimos requeridos, tales como casco, botas, gafas protectoras, etc. E) En el evento en que el CONTRATISTA al momento de suscribir el presente contrato no sea responsable del impuesto a las ventas y durante la vigencia del mismo adquiera la obligación de inscribirse como responsable del impuesto a la renta, se compromete a realizar cambio ante la DIAN dentro de los términos que otorga la ley y a reportar dicha situación al CONTRATANTE para lo cual aportará el RUT actualizado, lo anterior de conformidad con normativa vigente aplicable F) El CONTRATISTA se compromete a mantener </w:t>
      </w:r>
      <w:r w:rsidRPr="00F825DB">
        <w:rPr>
          <w:rFonts w:ascii="Arial" w:eastAsia="Arial" w:hAnsi="Arial" w:cs="Arial"/>
          <w:sz w:val="24"/>
          <w:szCs w:val="24"/>
          <w:lang w:val="es-CO" w:eastAsia="es-ES"/>
        </w:rPr>
        <w:lastRenderedPageBreak/>
        <w:t xml:space="preserve">actualizados todos sus documentos en la Entidad, especialmente el RUT. G) Velar por el buen uso de los bienes entregados por el supervisor o el CONTRATANTE para realizar sus actividades. H) Reportar al CONTRATANTE el número de cuenta bancaria de ahorro o corriente, donde se le ha de consignar el pago derivado de la ejecución del presente contrato. I)  Conocer y aplicar las directrices, metodologías, políticas y procedimientos enmarcados dentro de los Sistemas de Gestión y Control Integrado adoptados por la Administración Central del Distrito de Santiago de Cali y, particularmente, los que se relacionan con el objeto del presente contrato. J) Cumplir con la política de seguridad de la información establecida por la Entidad, con el fin de garantizar la confidencialidad, integridad y disponibilidad de la información bajo su responsabilidad. K) Mantener actualizado el registro en los sistemas de información del contratante en tiempo real, cuando a ello hubiere lugar. L) Toda información o formatos generados por el CONTRATISTA son propiedad de la Alcaldía de Santiago de Cali. M) Cuando se requiera utilizar dispositivos y/o equipos tecnológicos personales o de la administración para el desarrollo del objeto contractual, el CONTRATISTA garantizará que el software y/o herramientas utilizadas e instaladas para la ejecución de sus obligaciones no vulneran ninguna normativa, contrato, derecho, interés, patentes, legalidad o propiedad de tercero, y que por el contrario todo lo utilizado esté debidamente licenciado. El CONTRATISTA debe abstenerse de instalar y/o utilizar software no licenciado o autorizado en los equipos del Distrito Especial de Santiago de Cali, así como de vulnerar los derechos de autor sobre software y/o cualquier tipo de creación protegida por el régimen de propiedad intelectual, so pena de incurrir en conductas constitutivas de delitos conforme a la normatividad legal correspondiente. N) Cumplir con las estrategias, políticas y actividades en materia de transparencia, integridad, prevención y detección de la corrupción y ante cualquier conocimiento de hechos que atente contra este principio, lo hará conocer al CONTRATANTE. O) Si el prestador del servicio contratado hace parte del equipo estructurador de los procesos de contratación del organismo o cumple actividades de apoyo a la supervisión, deberá aportar la constancia de aprobación de los cursos virtuales diseñados para fortalecer la gestión contractual por el Departamento Administrativo de Contratación Pública. P)  Divulgar y aplicar la política ambiental, de seguridad y salud ocupacional establecida por el CONTRATANTE, al ejecutar sus actividades o servicios sin crear riesgo para la salud, la seguridad o el ambiente. El (la) CONTRATISTA deberá tomar todas las medidas conducentes a evitar la contaminación ambiental, la prevención de riesgos durante la ejecución de sus operaciones o actividades y cumplirá con todas las leyes ambientales, de seguridad y salud ocupacional, aplicables. El (la) CONTRATISTA no dejará sustancias o materiales nocivos para la flora, fauna o salud humana, ni contaminará la atmósfera, el suelo o los cuerpos del agua. La violación de estas normas se considerará incumplimiento grave del contrato, y el CONTRATANTE podrá aplicar la cláusula penal o multas a que hubiere lugar, sin perjuicio de las demás </w:t>
      </w:r>
      <w:r w:rsidRPr="00F825DB">
        <w:rPr>
          <w:rFonts w:ascii="Arial" w:eastAsia="Arial" w:hAnsi="Arial" w:cs="Arial"/>
          <w:sz w:val="24"/>
          <w:szCs w:val="24"/>
          <w:lang w:val="es-CO" w:eastAsia="es-ES"/>
        </w:rPr>
        <w:lastRenderedPageBreak/>
        <w:t>acciones legales o sanciones que adelante la autoridad o ente competente de orden Distrital o Nacional. Q) El CONTRATISTA deberá coordinar con el supervisor la ejecución de las actividades contractuales, acatando sus instrucciones, con el fin de asegurar las condiciones necesarias para el desarrollo eficiente del objeto contractual.</w:t>
      </w:r>
    </w:p>
    <w:p w14:paraId="7B5DCEFA" w14:textId="78E58F4E" w:rsidR="00EC64E2" w:rsidRPr="00A05646" w:rsidRDefault="00EC64E2">
      <w:pPr>
        <w:rPr>
          <w:rFonts w:ascii="Arial" w:hAnsi="Arial" w:cs="Arial"/>
          <w:sz w:val="24"/>
          <w:szCs w:val="24"/>
        </w:rPr>
      </w:pPr>
    </w:p>
    <w:p w14:paraId="58DA40F5" w14:textId="77777777" w:rsidR="00EC64E2" w:rsidRPr="00A05646" w:rsidRDefault="006845FA">
      <w:pPr>
        <w:pStyle w:val="Ttulo1"/>
        <w:numPr>
          <w:ilvl w:val="0"/>
          <w:numId w:val="2"/>
        </w:numPr>
        <w:ind w:left="426" w:hanging="426"/>
        <w:jc w:val="both"/>
        <w:rPr>
          <w:rFonts w:ascii="Arial" w:eastAsia="Arial" w:hAnsi="Arial" w:cs="Arial"/>
          <w:b/>
        </w:rPr>
      </w:pPr>
      <w:r w:rsidRPr="00A05646">
        <w:rPr>
          <w:rFonts w:ascii="Arial" w:eastAsia="Arial" w:hAnsi="Arial" w:cs="Arial"/>
          <w:b/>
        </w:rPr>
        <w:t>FUNDAMENTOS JURÍDICOS QUE SOPORTAN LA MODALIDAD DE SELECCIÓN</w:t>
      </w:r>
    </w:p>
    <w:p w14:paraId="47FAE5D3" w14:textId="77777777" w:rsidR="00EC64E2" w:rsidRPr="00A05646" w:rsidRDefault="00EC64E2">
      <w:pPr>
        <w:rPr>
          <w:rFonts w:ascii="Arial" w:eastAsia="Arial" w:hAnsi="Arial" w:cs="Arial"/>
          <w:b/>
          <w:sz w:val="24"/>
          <w:szCs w:val="24"/>
        </w:rPr>
      </w:pPr>
    </w:p>
    <w:p w14:paraId="782FF230" w14:textId="77777777" w:rsidR="0020694C" w:rsidRPr="00A05646" w:rsidRDefault="0020694C" w:rsidP="0020694C">
      <w:pPr>
        <w:jc w:val="both"/>
        <w:rPr>
          <w:rFonts w:ascii="Arial" w:hAnsi="Arial" w:cs="Arial"/>
          <w:sz w:val="24"/>
          <w:szCs w:val="24"/>
          <w:lang w:eastAsia="es-ES"/>
        </w:rPr>
      </w:pPr>
      <w:r w:rsidRPr="00A05646">
        <w:rPr>
          <w:rFonts w:ascii="Arial" w:hAnsi="Arial" w:cs="Arial"/>
          <w:sz w:val="24"/>
          <w:szCs w:val="24"/>
          <w:lang w:eastAsia="es-ES"/>
        </w:rPr>
        <w:t>La modalidad de selección es la contratación directa, la cual se fundamenta en el literal h, numeral 4, articulo 2 de la Ley 1150 de 2007 y el Artículo 2.2.1.2.1.4.9 del Decreto 1082 de 2015, que permite contratar servicios profesionales o de apoyo a la gestión en forma directa con la persona natural o jurídica que esté en capacidad de ejecutar el objeto del contrato y que haya demostrado la idoneidad y experiencia directamente relacionada con el área de que se trate, sin que sea necesario que haya obtenido previamente varias ofertas.</w:t>
      </w:r>
    </w:p>
    <w:p w14:paraId="550E263B" w14:textId="77777777" w:rsidR="00EC64E2" w:rsidRPr="00A05646" w:rsidRDefault="00EC64E2">
      <w:pPr>
        <w:jc w:val="both"/>
        <w:rPr>
          <w:rFonts w:ascii="Arial" w:eastAsia="Arial" w:hAnsi="Arial" w:cs="Arial"/>
          <w:i/>
          <w:sz w:val="24"/>
          <w:szCs w:val="24"/>
        </w:rPr>
      </w:pPr>
    </w:p>
    <w:p w14:paraId="3F3768CA" w14:textId="6A6C9FB5" w:rsidR="00EC64E2" w:rsidRPr="00A05646" w:rsidRDefault="006845FA" w:rsidP="0061205C">
      <w:pPr>
        <w:pStyle w:val="Ttulo2"/>
        <w:numPr>
          <w:ilvl w:val="1"/>
          <w:numId w:val="2"/>
        </w:numPr>
        <w:jc w:val="left"/>
        <w:rPr>
          <w:rFonts w:ascii="Arial" w:eastAsia="Arial" w:hAnsi="Arial" w:cs="Arial"/>
          <w:b/>
        </w:rPr>
      </w:pPr>
      <w:r w:rsidRPr="00A05646">
        <w:rPr>
          <w:rFonts w:ascii="Arial" w:eastAsia="Arial" w:hAnsi="Arial" w:cs="Arial"/>
          <w:b/>
        </w:rPr>
        <w:t>Tipo de propuesta técnica</w:t>
      </w:r>
    </w:p>
    <w:p w14:paraId="265AF36A" w14:textId="4B5F7409" w:rsidR="00EC64E2" w:rsidRPr="00A05646" w:rsidRDefault="0020694C" w:rsidP="0061205C">
      <w:pPr>
        <w:jc w:val="both"/>
        <w:rPr>
          <w:rFonts w:ascii="Arial" w:eastAsia="Arial" w:hAnsi="Arial" w:cs="Arial"/>
          <w:sz w:val="24"/>
          <w:szCs w:val="24"/>
        </w:rPr>
      </w:pPr>
      <w:r w:rsidRPr="00A05646">
        <w:rPr>
          <w:rFonts w:ascii="Arial" w:eastAsia="Arial" w:hAnsi="Arial" w:cs="Arial"/>
          <w:sz w:val="24"/>
          <w:szCs w:val="24"/>
        </w:rPr>
        <w:t>N/A</w:t>
      </w:r>
    </w:p>
    <w:p w14:paraId="3A1B6F04" w14:textId="77777777" w:rsidR="00EC64E2" w:rsidRPr="00A05646" w:rsidRDefault="00EC64E2">
      <w:pPr>
        <w:jc w:val="both"/>
        <w:rPr>
          <w:rFonts w:ascii="Arial" w:eastAsia="Arial" w:hAnsi="Arial" w:cs="Arial"/>
          <w:sz w:val="24"/>
          <w:szCs w:val="24"/>
        </w:rPr>
      </w:pPr>
    </w:p>
    <w:p w14:paraId="1CEF1AED" w14:textId="5B54B25E" w:rsidR="00EC64E2" w:rsidRPr="00A05646" w:rsidRDefault="006845FA" w:rsidP="0061205C">
      <w:pPr>
        <w:pStyle w:val="Ttulo2"/>
        <w:numPr>
          <w:ilvl w:val="1"/>
          <w:numId w:val="2"/>
        </w:numPr>
        <w:ind w:left="993" w:hanging="567"/>
        <w:jc w:val="left"/>
        <w:rPr>
          <w:rFonts w:ascii="Arial" w:eastAsia="Arial" w:hAnsi="Arial" w:cs="Arial"/>
          <w:b/>
        </w:rPr>
      </w:pPr>
      <w:r w:rsidRPr="00A05646">
        <w:rPr>
          <w:rFonts w:ascii="Arial" w:eastAsia="Arial" w:hAnsi="Arial" w:cs="Arial"/>
          <w:b/>
        </w:rPr>
        <w:t xml:space="preserve">Justificación del tipo de propuesta técnica </w:t>
      </w:r>
    </w:p>
    <w:p w14:paraId="2ADB272D" w14:textId="3B567662" w:rsidR="00EC64E2" w:rsidRPr="00A05646" w:rsidRDefault="0020694C">
      <w:pPr>
        <w:jc w:val="both"/>
        <w:rPr>
          <w:rFonts w:ascii="Arial" w:eastAsia="Arial" w:hAnsi="Arial" w:cs="Arial"/>
          <w:sz w:val="24"/>
          <w:szCs w:val="24"/>
        </w:rPr>
      </w:pPr>
      <w:r w:rsidRPr="00A05646">
        <w:rPr>
          <w:rFonts w:ascii="Arial" w:eastAsia="Arial" w:hAnsi="Arial" w:cs="Arial"/>
          <w:sz w:val="24"/>
          <w:szCs w:val="24"/>
        </w:rPr>
        <w:t>N/A</w:t>
      </w:r>
    </w:p>
    <w:p w14:paraId="347AAB96" w14:textId="77777777" w:rsidR="00EC64E2" w:rsidRPr="00A05646" w:rsidRDefault="00EC64E2">
      <w:pPr>
        <w:rPr>
          <w:rFonts w:ascii="Arial" w:eastAsia="Arial" w:hAnsi="Arial" w:cs="Arial"/>
          <w:b/>
          <w:sz w:val="24"/>
          <w:szCs w:val="24"/>
        </w:rPr>
      </w:pPr>
    </w:p>
    <w:p w14:paraId="611562D8" w14:textId="77777777" w:rsidR="00EC64E2" w:rsidRPr="00A05646" w:rsidRDefault="006845FA">
      <w:pPr>
        <w:pStyle w:val="Ttulo1"/>
        <w:numPr>
          <w:ilvl w:val="0"/>
          <w:numId w:val="2"/>
        </w:numPr>
        <w:ind w:left="426" w:hanging="426"/>
        <w:rPr>
          <w:rFonts w:ascii="Arial" w:eastAsia="Arial" w:hAnsi="Arial" w:cs="Arial"/>
          <w:b/>
        </w:rPr>
      </w:pPr>
      <w:r w:rsidRPr="00A05646">
        <w:rPr>
          <w:rFonts w:ascii="Arial" w:eastAsia="Arial" w:hAnsi="Arial" w:cs="Arial"/>
          <w:b/>
        </w:rPr>
        <w:t>ESPECIFICACIONES TÉCNICAS DEL BIEN, OBRA O SERVICIO A CONTRATAR</w:t>
      </w:r>
    </w:p>
    <w:p w14:paraId="0C7DF202" w14:textId="77777777" w:rsidR="00EC64E2" w:rsidRPr="00A05646" w:rsidRDefault="00EC64E2">
      <w:pPr>
        <w:rPr>
          <w:rFonts w:ascii="Arial" w:eastAsia="Arial" w:hAnsi="Arial" w:cs="Arial"/>
          <w:b/>
          <w:sz w:val="24"/>
          <w:szCs w:val="24"/>
        </w:rPr>
      </w:pPr>
    </w:p>
    <w:p w14:paraId="7DCECA3D" w14:textId="2E6DDFDE" w:rsidR="0020694C" w:rsidRPr="00A05646" w:rsidRDefault="006845FA" w:rsidP="0020694C">
      <w:pPr>
        <w:pStyle w:val="Ttulo2"/>
        <w:numPr>
          <w:ilvl w:val="1"/>
          <w:numId w:val="2"/>
        </w:numPr>
        <w:ind w:left="993" w:hanging="567"/>
        <w:jc w:val="left"/>
        <w:rPr>
          <w:rFonts w:ascii="Arial" w:eastAsia="Arial" w:hAnsi="Arial" w:cs="Arial"/>
          <w:b/>
        </w:rPr>
      </w:pPr>
      <w:r w:rsidRPr="00A05646">
        <w:rPr>
          <w:rFonts w:ascii="Arial" w:eastAsia="Arial" w:hAnsi="Arial" w:cs="Arial"/>
          <w:b/>
        </w:rPr>
        <w:t xml:space="preserve">Especificaciones técnicas del bien, obra o servicio </w:t>
      </w:r>
    </w:p>
    <w:p w14:paraId="6E2A42F8" w14:textId="7F0855C1" w:rsidR="00EC64E2" w:rsidRPr="00A05646" w:rsidRDefault="0020694C">
      <w:pPr>
        <w:jc w:val="both"/>
        <w:rPr>
          <w:rFonts w:ascii="Arial" w:eastAsia="Arial" w:hAnsi="Arial" w:cs="Arial"/>
          <w:sz w:val="24"/>
          <w:szCs w:val="24"/>
        </w:rPr>
      </w:pPr>
      <w:r w:rsidRPr="00A05646">
        <w:rPr>
          <w:rFonts w:ascii="Arial" w:eastAsia="Arial" w:hAnsi="Arial" w:cs="Arial"/>
          <w:sz w:val="24"/>
          <w:szCs w:val="24"/>
        </w:rPr>
        <w:t>N/A</w:t>
      </w:r>
    </w:p>
    <w:p w14:paraId="0131938E" w14:textId="77777777" w:rsidR="0020694C" w:rsidRPr="00A05646" w:rsidRDefault="0020694C">
      <w:pPr>
        <w:jc w:val="both"/>
        <w:rPr>
          <w:rFonts w:ascii="Arial" w:eastAsia="Arial" w:hAnsi="Arial" w:cs="Arial"/>
          <w:b/>
          <w:sz w:val="24"/>
          <w:szCs w:val="24"/>
        </w:rPr>
      </w:pPr>
    </w:p>
    <w:p w14:paraId="5F35E0C4" w14:textId="5ADDC280" w:rsidR="00EC64E2" w:rsidRPr="00A05646" w:rsidRDefault="006845FA" w:rsidP="0061205C">
      <w:pPr>
        <w:pStyle w:val="Ttulo2"/>
        <w:numPr>
          <w:ilvl w:val="1"/>
          <w:numId w:val="2"/>
        </w:numPr>
        <w:ind w:left="993" w:hanging="567"/>
        <w:jc w:val="left"/>
        <w:rPr>
          <w:rFonts w:ascii="Arial" w:eastAsia="Arial" w:hAnsi="Arial" w:cs="Arial"/>
          <w:b/>
        </w:rPr>
      </w:pPr>
      <w:r w:rsidRPr="00A05646">
        <w:rPr>
          <w:rFonts w:ascii="Arial" w:eastAsia="Arial" w:hAnsi="Arial" w:cs="Arial"/>
          <w:b/>
        </w:rPr>
        <w:t>Personal mínimo requerido</w:t>
      </w:r>
    </w:p>
    <w:p w14:paraId="4F4A90D5" w14:textId="5A821C75" w:rsidR="00EC64E2" w:rsidRPr="00A05646" w:rsidRDefault="0020694C" w:rsidP="0020694C">
      <w:pPr>
        <w:jc w:val="both"/>
        <w:rPr>
          <w:rFonts w:ascii="Arial" w:eastAsia="Arial" w:hAnsi="Arial" w:cs="Arial"/>
          <w:b/>
          <w:sz w:val="24"/>
          <w:szCs w:val="24"/>
        </w:rPr>
      </w:pPr>
      <w:r w:rsidRPr="00A05646">
        <w:rPr>
          <w:rFonts w:ascii="Arial" w:eastAsia="Arial" w:hAnsi="Arial" w:cs="Arial"/>
          <w:sz w:val="24"/>
          <w:szCs w:val="24"/>
        </w:rPr>
        <w:t>N/A</w:t>
      </w:r>
    </w:p>
    <w:p w14:paraId="7AA323D3" w14:textId="77777777" w:rsidR="00EC64E2" w:rsidRPr="00A05646" w:rsidRDefault="00EC64E2">
      <w:pPr>
        <w:rPr>
          <w:rFonts w:ascii="Arial" w:eastAsia="Arial" w:hAnsi="Arial" w:cs="Arial"/>
          <w:b/>
          <w:sz w:val="24"/>
          <w:szCs w:val="24"/>
        </w:rPr>
      </w:pPr>
    </w:p>
    <w:p w14:paraId="72F53698" w14:textId="529F05D0" w:rsidR="00EC64E2" w:rsidRPr="00A05646" w:rsidRDefault="006845FA" w:rsidP="0061205C">
      <w:pPr>
        <w:pStyle w:val="Ttulo1"/>
        <w:numPr>
          <w:ilvl w:val="0"/>
          <w:numId w:val="2"/>
        </w:numPr>
        <w:ind w:left="426" w:hanging="426"/>
        <w:jc w:val="both"/>
        <w:rPr>
          <w:rFonts w:ascii="Arial" w:eastAsia="Arial" w:hAnsi="Arial" w:cs="Arial"/>
          <w:b/>
        </w:rPr>
      </w:pPr>
      <w:r w:rsidRPr="00A05646">
        <w:rPr>
          <w:rFonts w:ascii="Arial" w:eastAsia="Arial" w:hAnsi="Arial" w:cs="Arial"/>
          <w:b/>
        </w:rPr>
        <w:t>REQUISITOS HABILITANTES Y SU JUSTIFICACIÓN</w:t>
      </w:r>
    </w:p>
    <w:p w14:paraId="5ACCA043" w14:textId="7C1BC546" w:rsidR="00EC64E2" w:rsidRPr="00A05646" w:rsidRDefault="0020694C">
      <w:pPr>
        <w:rPr>
          <w:rFonts w:ascii="Arial" w:eastAsia="Arial" w:hAnsi="Arial" w:cs="Arial"/>
          <w:sz w:val="24"/>
          <w:szCs w:val="24"/>
        </w:rPr>
      </w:pPr>
      <w:r w:rsidRPr="00A05646">
        <w:rPr>
          <w:rFonts w:ascii="Arial" w:eastAsia="Arial" w:hAnsi="Arial" w:cs="Arial"/>
          <w:sz w:val="24"/>
          <w:szCs w:val="24"/>
        </w:rPr>
        <w:t>N/A</w:t>
      </w:r>
    </w:p>
    <w:p w14:paraId="39AED847" w14:textId="77777777" w:rsidR="0061205C" w:rsidRPr="00A05646" w:rsidRDefault="0061205C">
      <w:pPr>
        <w:rPr>
          <w:rFonts w:ascii="Arial" w:eastAsia="Arial" w:hAnsi="Arial" w:cs="Arial"/>
          <w:sz w:val="24"/>
          <w:szCs w:val="24"/>
        </w:rPr>
      </w:pPr>
    </w:p>
    <w:p w14:paraId="28F9E315" w14:textId="46ECB5ED" w:rsidR="0020694C" w:rsidRPr="00A05646" w:rsidRDefault="006845FA" w:rsidP="0020694C">
      <w:pPr>
        <w:pStyle w:val="Ttulo2"/>
        <w:numPr>
          <w:ilvl w:val="1"/>
          <w:numId w:val="2"/>
        </w:numPr>
        <w:ind w:left="993" w:hanging="567"/>
        <w:jc w:val="left"/>
        <w:rPr>
          <w:rFonts w:ascii="Arial" w:eastAsia="Arial" w:hAnsi="Arial" w:cs="Arial"/>
          <w:b/>
        </w:rPr>
      </w:pPr>
      <w:r w:rsidRPr="00A05646">
        <w:rPr>
          <w:rFonts w:ascii="Arial" w:eastAsia="Arial" w:hAnsi="Arial" w:cs="Arial"/>
          <w:b/>
        </w:rPr>
        <w:t xml:space="preserve">Capacidad jurídica </w:t>
      </w:r>
    </w:p>
    <w:p w14:paraId="158954FA" w14:textId="508DC513" w:rsidR="0020694C" w:rsidRPr="00A05646" w:rsidRDefault="0020694C" w:rsidP="0020694C">
      <w:pPr>
        <w:rPr>
          <w:rFonts w:ascii="Arial" w:eastAsia="Arial" w:hAnsi="Arial" w:cs="Arial"/>
          <w:sz w:val="24"/>
          <w:szCs w:val="24"/>
        </w:rPr>
      </w:pPr>
      <w:r w:rsidRPr="00A05646">
        <w:rPr>
          <w:rFonts w:ascii="Arial" w:eastAsia="Arial" w:hAnsi="Arial" w:cs="Arial"/>
          <w:sz w:val="24"/>
          <w:szCs w:val="24"/>
        </w:rPr>
        <w:t>N/A</w:t>
      </w:r>
    </w:p>
    <w:p w14:paraId="0CF478CA" w14:textId="77777777" w:rsidR="0020694C" w:rsidRPr="00A05646" w:rsidRDefault="0020694C" w:rsidP="0020694C">
      <w:pPr>
        <w:rPr>
          <w:rFonts w:ascii="Arial" w:eastAsia="Arial" w:hAnsi="Arial" w:cs="Arial"/>
          <w:sz w:val="24"/>
          <w:szCs w:val="24"/>
        </w:rPr>
      </w:pPr>
    </w:p>
    <w:p w14:paraId="0FB12902" w14:textId="39FC83C8" w:rsidR="00EC64E2" w:rsidRPr="00A05646" w:rsidRDefault="006845FA" w:rsidP="0061205C">
      <w:pPr>
        <w:pStyle w:val="Ttulo2"/>
        <w:numPr>
          <w:ilvl w:val="1"/>
          <w:numId w:val="2"/>
        </w:numPr>
        <w:ind w:left="993" w:hanging="567"/>
        <w:jc w:val="left"/>
        <w:rPr>
          <w:rFonts w:ascii="Arial" w:eastAsia="Arial" w:hAnsi="Arial" w:cs="Arial"/>
          <w:b/>
        </w:rPr>
      </w:pPr>
      <w:r w:rsidRPr="00A05646">
        <w:rPr>
          <w:rFonts w:ascii="Arial" w:eastAsia="Arial" w:hAnsi="Arial" w:cs="Arial"/>
          <w:b/>
        </w:rPr>
        <w:t>Experiencia</w:t>
      </w:r>
    </w:p>
    <w:p w14:paraId="6D66FC9F" w14:textId="77777777" w:rsidR="0020694C" w:rsidRPr="00A05646" w:rsidRDefault="0020694C" w:rsidP="0020694C">
      <w:pPr>
        <w:rPr>
          <w:rFonts w:ascii="Arial" w:eastAsia="Arial" w:hAnsi="Arial" w:cs="Arial"/>
          <w:sz w:val="24"/>
          <w:szCs w:val="24"/>
        </w:rPr>
      </w:pPr>
      <w:r w:rsidRPr="00A05646">
        <w:rPr>
          <w:rFonts w:ascii="Arial" w:eastAsia="Arial" w:hAnsi="Arial" w:cs="Arial"/>
          <w:sz w:val="24"/>
          <w:szCs w:val="24"/>
        </w:rPr>
        <w:t>N/A</w:t>
      </w:r>
    </w:p>
    <w:p w14:paraId="27585E42" w14:textId="77777777" w:rsidR="0061205C" w:rsidRPr="00A05646" w:rsidRDefault="0061205C" w:rsidP="0020694C">
      <w:pPr>
        <w:rPr>
          <w:rFonts w:ascii="Arial" w:eastAsia="Arial" w:hAnsi="Arial" w:cs="Arial"/>
          <w:sz w:val="24"/>
          <w:szCs w:val="24"/>
        </w:rPr>
      </w:pPr>
    </w:p>
    <w:p w14:paraId="4CEE3932" w14:textId="62B571B9" w:rsidR="00EC64E2" w:rsidRPr="006D7607" w:rsidRDefault="006845FA" w:rsidP="006D7607">
      <w:pPr>
        <w:pStyle w:val="Ttulo2"/>
        <w:numPr>
          <w:ilvl w:val="1"/>
          <w:numId w:val="2"/>
        </w:numPr>
        <w:ind w:left="993" w:hanging="567"/>
        <w:jc w:val="left"/>
        <w:rPr>
          <w:rFonts w:ascii="Arial" w:eastAsia="Arial" w:hAnsi="Arial" w:cs="Arial"/>
          <w:b/>
        </w:rPr>
      </w:pPr>
      <w:r w:rsidRPr="00A05646">
        <w:rPr>
          <w:rFonts w:ascii="Arial" w:eastAsia="Arial" w:hAnsi="Arial" w:cs="Arial"/>
          <w:b/>
        </w:rPr>
        <w:lastRenderedPageBreak/>
        <w:t>Capacidad financiera</w:t>
      </w:r>
    </w:p>
    <w:p w14:paraId="16A3DB1E" w14:textId="77777777" w:rsidR="0020694C" w:rsidRPr="00A05646" w:rsidRDefault="0020694C" w:rsidP="0020694C">
      <w:pPr>
        <w:rPr>
          <w:rFonts w:ascii="Arial" w:eastAsia="Arial" w:hAnsi="Arial" w:cs="Arial"/>
          <w:sz w:val="24"/>
          <w:szCs w:val="24"/>
        </w:rPr>
      </w:pPr>
      <w:r w:rsidRPr="00A05646">
        <w:rPr>
          <w:rFonts w:ascii="Arial" w:eastAsia="Arial" w:hAnsi="Arial" w:cs="Arial"/>
          <w:sz w:val="24"/>
          <w:szCs w:val="24"/>
        </w:rPr>
        <w:t>N/A</w:t>
      </w:r>
    </w:p>
    <w:p w14:paraId="3842950B" w14:textId="77777777" w:rsidR="0020694C" w:rsidRPr="00A05646" w:rsidRDefault="0020694C">
      <w:pPr>
        <w:rPr>
          <w:rFonts w:ascii="Arial" w:eastAsia="Arial" w:hAnsi="Arial" w:cs="Arial"/>
          <w:sz w:val="24"/>
          <w:szCs w:val="24"/>
        </w:rPr>
      </w:pPr>
    </w:p>
    <w:p w14:paraId="2719C319" w14:textId="3DFEEE7B" w:rsidR="0020694C" w:rsidRPr="00A05646" w:rsidRDefault="006845FA" w:rsidP="0020694C">
      <w:pPr>
        <w:pStyle w:val="Ttulo2"/>
        <w:numPr>
          <w:ilvl w:val="1"/>
          <w:numId w:val="2"/>
        </w:numPr>
        <w:ind w:left="993" w:hanging="567"/>
        <w:jc w:val="left"/>
        <w:rPr>
          <w:rFonts w:ascii="Arial" w:eastAsia="Arial" w:hAnsi="Arial" w:cs="Arial"/>
          <w:b/>
        </w:rPr>
      </w:pPr>
      <w:r w:rsidRPr="00A05646">
        <w:rPr>
          <w:rFonts w:ascii="Arial" w:eastAsia="Arial" w:hAnsi="Arial" w:cs="Arial"/>
          <w:b/>
        </w:rPr>
        <w:t>Capacidad organizacional</w:t>
      </w:r>
    </w:p>
    <w:p w14:paraId="5D9C278F" w14:textId="77777777" w:rsidR="0020694C" w:rsidRPr="00A05646" w:rsidRDefault="0020694C" w:rsidP="0020694C">
      <w:pPr>
        <w:rPr>
          <w:rFonts w:ascii="Arial" w:eastAsia="Arial" w:hAnsi="Arial" w:cs="Arial"/>
          <w:sz w:val="24"/>
          <w:szCs w:val="24"/>
        </w:rPr>
      </w:pPr>
      <w:r w:rsidRPr="00A05646">
        <w:rPr>
          <w:rFonts w:ascii="Arial" w:eastAsia="Arial" w:hAnsi="Arial" w:cs="Arial"/>
          <w:sz w:val="24"/>
          <w:szCs w:val="24"/>
        </w:rPr>
        <w:t>N/A</w:t>
      </w:r>
    </w:p>
    <w:p w14:paraId="4FECF432" w14:textId="78B51E33" w:rsidR="00EC64E2" w:rsidRPr="00A05646" w:rsidRDefault="006845FA" w:rsidP="0061205C">
      <w:pPr>
        <w:pStyle w:val="Ttulo2"/>
        <w:numPr>
          <w:ilvl w:val="1"/>
          <w:numId w:val="2"/>
        </w:numPr>
        <w:ind w:left="993" w:hanging="567"/>
        <w:jc w:val="left"/>
        <w:rPr>
          <w:rFonts w:ascii="Arial" w:eastAsia="Arial" w:hAnsi="Arial" w:cs="Arial"/>
          <w:b/>
        </w:rPr>
      </w:pPr>
      <w:r w:rsidRPr="00A05646">
        <w:rPr>
          <w:rFonts w:ascii="Arial" w:eastAsia="Arial" w:hAnsi="Arial" w:cs="Arial"/>
          <w:b/>
        </w:rPr>
        <w:t xml:space="preserve">Capacidad residual </w:t>
      </w:r>
      <w:r w:rsidRPr="00A05646">
        <w:rPr>
          <w:rFonts w:ascii="Arial" w:eastAsia="Arial" w:hAnsi="Arial" w:cs="Arial"/>
          <w:i/>
        </w:rPr>
        <w:t>(únicamente para licitaciones de obra pública)</w:t>
      </w:r>
    </w:p>
    <w:p w14:paraId="70322E2C" w14:textId="77777777" w:rsidR="0020694C" w:rsidRPr="00A05646" w:rsidRDefault="0020694C" w:rsidP="0020694C">
      <w:pPr>
        <w:rPr>
          <w:rFonts w:ascii="Arial" w:eastAsia="Arial" w:hAnsi="Arial" w:cs="Arial"/>
          <w:sz w:val="24"/>
          <w:szCs w:val="24"/>
        </w:rPr>
      </w:pPr>
      <w:r w:rsidRPr="00A05646">
        <w:rPr>
          <w:rFonts w:ascii="Arial" w:eastAsia="Arial" w:hAnsi="Arial" w:cs="Arial"/>
          <w:sz w:val="24"/>
          <w:szCs w:val="24"/>
        </w:rPr>
        <w:t>N/A</w:t>
      </w:r>
    </w:p>
    <w:p w14:paraId="3767F93B" w14:textId="77777777" w:rsidR="00EC64E2" w:rsidRPr="00A05646" w:rsidRDefault="00EC64E2">
      <w:pPr>
        <w:rPr>
          <w:rFonts w:ascii="Arial" w:eastAsia="Arial" w:hAnsi="Arial" w:cs="Arial"/>
          <w:sz w:val="24"/>
          <w:szCs w:val="24"/>
        </w:rPr>
      </w:pPr>
    </w:p>
    <w:p w14:paraId="3171A2BD" w14:textId="03B2DE3D" w:rsidR="00EC64E2" w:rsidRPr="00A05646" w:rsidRDefault="006845FA" w:rsidP="0061205C">
      <w:pPr>
        <w:pStyle w:val="Ttulo1"/>
        <w:numPr>
          <w:ilvl w:val="0"/>
          <w:numId w:val="2"/>
        </w:numPr>
        <w:ind w:left="426" w:hanging="426"/>
        <w:rPr>
          <w:rFonts w:ascii="Arial" w:eastAsia="Arial" w:hAnsi="Arial" w:cs="Arial"/>
          <w:b/>
        </w:rPr>
      </w:pPr>
      <w:r w:rsidRPr="00A05646">
        <w:rPr>
          <w:rFonts w:ascii="Arial" w:eastAsia="Arial" w:hAnsi="Arial" w:cs="Arial"/>
          <w:b/>
        </w:rPr>
        <w:t xml:space="preserve">REQUISITOS TÉCNICOS MÍNIMOS </w:t>
      </w:r>
    </w:p>
    <w:p w14:paraId="50223383" w14:textId="77777777" w:rsidR="0020694C" w:rsidRPr="00A05646" w:rsidRDefault="0020694C" w:rsidP="0020694C">
      <w:pPr>
        <w:rPr>
          <w:rFonts w:ascii="Arial" w:eastAsia="Arial" w:hAnsi="Arial" w:cs="Arial"/>
          <w:sz w:val="24"/>
          <w:szCs w:val="24"/>
        </w:rPr>
      </w:pPr>
      <w:r w:rsidRPr="00A05646">
        <w:rPr>
          <w:rFonts w:ascii="Arial" w:eastAsia="Arial" w:hAnsi="Arial" w:cs="Arial"/>
          <w:sz w:val="24"/>
          <w:szCs w:val="24"/>
        </w:rPr>
        <w:t>N/A</w:t>
      </w:r>
    </w:p>
    <w:p w14:paraId="000482A9" w14:textId="77777777" w:rsidR="0061205C" w:rsidRPr="00A05646" w:rsidRDefault="0061205C">
      <w:pPr>
        <w:rPr>
          <w:rFonts w:ascii="Arial" w:eastAsia="Arial" w:hAnsi="Arial" w:cs="Arial"/>
          <w:sz w:val="24"/>
          <w:szCs w:val="24"/>
        </w:rPr>
      </w:pPr>
    </w:p>
    <w:p w14:paraId="16709DE9" w14:textId="149AFD2D" w:rsidR="00EC64E2" w:rsidRPr="00A05646" w:rsidRDefault="006845FA" w:rsidP="0061205C">
      <w:pPr>
        <w:pStyle w:val="Ttulo1"/>
        <w:numPr>
          <w:ilvl w:val="0"/>
          <w:numId w:val="2"/>
        </w:numPr>
        <w:ind w:left="426" w:hanging="426"/>
        <w:jc w:val="both"/>
        <w:rPr>
          <w:rFonts w:ascii="Arial" w:eastAsia="Arial" w:hAnsi="Arial" w:cs="Arial"/>
          <w:b/>
        </w:rPr>
      </w:pPr>
      <w:r w:rsidRPr="00A05646">
        <w:rPr>
          <w:rFonts w:ascii="Arial" w:eastAsia="Arial" w:hAnsi="Arial" w:cs="Arial"/>
          <w:b/>
        </w:rPr>
        <w:t>CRITERIOS DE EVALUACIÓN Y SU JUSTIFICACIÓN</w:t>
      </w:r>
    </w:p>
    <w:p w14:paraId="4B1F0739" w14:textId="77777777" w:rsidR="0020694C" w:rsidRPr="00A05646" w:rsidRDefault="0020694C" w:rsidP="0020694C">
      <w:pPr>
        <w:rPr>
          <w:rFonts w:ascii="Arial" w:eastAsia="Arial" w:hAnsi="Arial" w:cs="Arial"/>
          <w:sz w:val="24"/>
          <w:szCs w:val="24"/>
        </w:rPr>
      </w:pPr>
      <w:r w:rsidRPr="00A05646">
        <w:rPr>
          <w:rFonts w:ascii="Arial" w:eastAsia="Arial" w:hAnsi="Arial" w:cs="Arial"/>
          <w:sz w:val="24"/>
          <w:szCs w:val="24"/>
        </w:rPr>
        <w:t>N/A</w:t>
      </w:r>
    </w:p>
    <w:p w14:paraId="036C44BB" w14:textId="77777777" w:rsidR="0020694C" w:rsidRPr="00A05646" w:rsidRDefault="0020694C" w:rsidP="0020694C">
      <w:pPr>
        <w:rPr>
          <w:rFonts w:ascii="Arial" w:eastAsia="Arial" w:hAnsi="Arial" w:cs="Arial"/>
          <w:sz w:val="24"/>
          <w:szCs w:val="24"/>
        </w:rPr>
      </w:pPr>
    </w:p>
    <w:p w14:paraId="4E876F2A" w14:textId="77777777" w:rsidR="00EC64E2" w:rsidRPr="00A05646" w:rsidRDefault="006845FA">
      <w:pPr>
        <w:pStyle w:val="Ttulo1"/>
        <w:numPr>
          <w:ilvl w:val="0"/>
          <w:numId w:val="2"/>
        </w:numPr>
        <w:ind w:left="426" w:hanging="426"/>
        <w:jc w:val="both"/>
        <w:rPr>
          <w:rFonts w:ascii="Arial" w:eastAsia="Arial" w:hAnsi="Arial" w:cs="Arial"/>
          <w:b/>
        </w:rPr>
      </w:pPr>
      <w:r w:rsidRPr="00A05646">
        <w:rPr>
          <w:rFonts w:ascii="Arial" w:eastAsia="Arial" w:hAnsi="Arial" w:cs="Arial"/>
          <w:b/>
        </w:rPr>
        <w:t>SOPORTE QUE PERMITE LA TIPIFICACIÓN, ESTIMACIÓN Y ASIGNACIÓN DE LOS RIESGOS PREVISIBLES QUE PUEDAN AFECTAR EL EQUILIBRIO ECONÓMICO DEL CONTRATO</w:t>
      </w:r>
    </w:p>
    <w:p w14:paraId="3CC08A88" w14:textId="77777777" w:rsidR="00EC64E2" w:rsidRPr="00A05646" w:rsidRDefault="00EC64E2">
      <w:pPr>
        <w:jc w:val="both"/>
        <w:rPr>
          <w:rFonts w:ascii="Arial" w:eastAsia="Arial" w:hAnsi="Arial" w:cs="Arial"/>
          <w:b/>
          <w:sz w:val="24"/>
          <w:szCs w:val="24"/>
        </w:rPr>
      </w:pPr>
    </w:p>
    <w:p w14:paraId="2768742F" w14:textId="77777777" w:rsidR="0020694C" w:rsidRPr="00A05646" w:rsidRDefault="0020694C" w:rsidP="0020694C">
      <w:pPr>
        <w:jc w:val="both"/>
        <w:rPr>
          <w:rFonts w:ascii="Arial" w:hAnsi="Arial" w:cs="Arial"/>
          <w:bCs/>
          <w:sz w:val="24"/>
          <w:szCs w:val="24"/>
          <w:lang w:eastAsia="es-ES"/>
        </w:rPr>
      </w:pPr>
      <w:r w:rsidRPr="00A05646">
        <w:rPr>
          <w:rFonts w:ascii="Arial" w:hAnsi="Arial" w:cs="Arial"/>
          <w:bCs/>
          <w:sz w:val="24"/>
          <w:szCs w:val="24"/>
          <w:lang w:eastAsia="es-ES"/>
        </w:rPr>
        <w:t xml:space="preserve">En cumplimiento del artículo 4 de la Ley 1150 de 2007 y en concordancia con lo establecido en el numeral 6 del artículo 2.2.1.1.2.1.1 del Decreto 1082 de 2015, se debe realizar un análisis del riesgo y la forma de mitigarlo. </w:t>
      </w:r>
    </w:p>
    <w:p w14:paraId="6D3DE94B" w14:textId="77777777" w:rsidR="0020694C" w:rsidRPr="00A05646" w:rsidRDefault="0020694C" w:rsidP="0020694C">
      <w:pPr>
        <w:jc w:val="both"/>
        <w:rPr>
          <w:rFonts w:ascii="Arial" w:hAnsi="Arial" w:cs="Arial"/>
          <w:bCs/>
          <w:sz w:val="24"/>
          <w:szCs w:val="24"/>
          <w:lang w:eastAsia="es-ES"/>
        </w:rPr>
      </w:pPr>
    </w:p>
    <w:p w14:paraId="7B2BC140" w14:textId="77777777" w:rsidR="0020694C" w:rsidRPr="00A05646" w:rsidRDefault="0020694C" w:rsidP="0020694C">
      <w:pPr>
        <w:jc w:val="both"/>
        <w:rPr>
          <w:rFonts w:ascii="Arial" w:hAnsi="Arial" w:cs="Arial"/>
          <w:bCs/>
          <w:sz w:val="24"/>
          <w:szCs w:val="24"/>
          <w:lang w:eastAsia="es-ES"/>
        </w:rPr>
      </w:pPr>
      <w:r w:rsidRPr="00A05646">
        <w:rPr>
          <w:rFonts w:ascii="Arial" w:hAnsi="Arial" w:cs="Arial"/>
          <w:bCs/>
          <w:sz w:val="24"/>
          <w:szCs w:val="24"/>
          <w:lang w:eastAsia="es-ES"/>
        </w:rPr>
        <w:t>Para lo anterior, se elaboró la matriz de riesgos que se encuentra inserta en el estudio del sector.  En esta matriz se tipifican, asignan y estiman los riesgos teniendo en cuenta el objeto y la cuantía del presente proceso de contratación directa.</w:t>
      </w:r>
    </w:p>
    <w:p w14:paraId="073D23E3" w14:textId="77777777" w:rsidR="00EC64E2" w:rsidRPr="00A05646" w:rsidRDefault="00EC64E2">
      <w:pPr>
        <w:rPr>
          <w:rFonts w:ascii="Arial" w:eastAsia="Arial" w:hAnsi="Arial" w:cs="Arial"/>
          <w:sz w:val="24"/>
          <w:szCs w:val="24"/>
        </w:rPr>
      </w:pPr>
    </w:p>
    <w:p w14:paraId="593384D5" w14:textId="77777777" w:rsidR="00EC64E2" w:rsidRPr="00A05646" w:rsidRDefault="006845FA">
      <w:pPr>
        <w:pStyle w:val="Ttulo1"/>
        <w:numPr>
          <w:ilvl w:val="0"/>
          <w:numId w:val="2"/>
        </w:numPr>
        <w:ind w:left="426" w:hanging="426"/>
        <w:rPr>
          <w:rFonts w:ascii="Arial" w:eastAsia="Arial" w:hAnsi="Arial" w:cs="Arial"/>
          <w:b/>
        </w:rPr>
      </w:pPr>
      <w:r w:rsidRPr="00A05646">
        <w:rPr>
          <w:rFonts w:ascii="Arial" w:eastAsia="Arial" w:hAnsi="Arial" w:cs="Arial"/>
          <w:b/>
        </w:rPr>
        <w:t>ANÁLISIS QUE SUSTENTAN LA EXIGENCIA DE LAS GARANTÍAS</w:t>
      </w:r>
    </w:p>
    <w:p w14:paraId="287BD2C5" w14:textId="77777777" w:rsidR="00EC64E2" w:rsidRPr="00A05646" w:rsidRDefault="00EC64E2">
      <w:pPr>
        <w:rPr>
          <w:rFonts w:ascii="Arial" w:eastAsia="Arial" w:hAnsi="Arial" w:cs="Arial"/>
          <w:sz w:val="24"/>
          <w:szCs w:val="24"/>
        </w:rPr>
      </w:pPr>
    </w:p>
    <w:p w14:paraId="392C6F09" w14:textId="77777777" w:rsidR="0020694C" w:rsidRPr="00A05646" w:rsidRDefault="0020694C" w:rsidP="0020694C">
      <w:pPr>
        <w:suppressAutoHyphens/>
        <w:autoSpaceDE w:val="0"/>
        <w:autoSpaceDN w:val="0"/>
        <w:adjustRightInd w:val="0"/>
        <w:jc w:val="both"/>
        <w:rPr>
          <w:rFonts w:ascii="Arial" w:hAnsi="Arial" w:cs="Arial"/>
          <w:bCs/>
          <w:sz w:val="24"/>
          <w:szCs w:val="24"/>
          <w:lang w:eastAsia="es-ES"/>
        </w:rPr>
      </w:pPr>
      <w:r w:rsidRPr="00A05646">
        <w:rPr>
          <w:rFonts w:ascii="Arial" w:hAnsi="Arial" w:cs="Arial"/>
          <w:bCs/>
          <w:sz w:val="24"/>
          <w:szCs w:val="24"/>
          <w:lang w:eastAsia="es-ES"/>
        </w:rPr>
        <w:t>Excepción al Otorgamiento del Mecanismo de Cobertura del Riesgo</w:t>
      </w:r>
    </w:p>
    <w:p w14:paraId="78AC8548" w14:textId="77777777" w:rsidR="0020694C" w:rsidRPr="00A05646" w:rsidRDefault="0020694C" w:rsidP="0020694C">
      <w:pPr>
        <w:suppressAutoHyphens/>
        <w:autoSpaceDE w:val="0"/>
        <w:autoSpaceDN w:val="0"/>
        <w:adjustRightInd w:val="0"/>
        <w:ind w:left="360"/>
        <w:jc w:val="both"/>
        <w:rPr>
          <w:rFonts w:ascii="Arial" w:hAnsi="Arial" w:cs="Arial"/>
          <w:bCs/>
          <w:sz w:val="24"/>
          <w:szCs w:val="24"/>
          <w:lang w:eastAsia="es-ES"/>
        </w:rPr>
      </w:pPr>
    </w:p>
    <w:p w14:paraId="771A6ED6" w14:textId="372A92EE" w:rsidR="00EC64E2" w:rsidRPr="00A05646" w:rsidRDefault="0020694C" w:rsidP="00DC3D18">
      <w:pPr>
        <w:jc w:val="both"/>
        <w:rPr>
          <w:rFonts w:ascii="Arial" w:hAnsi="Arial" w:cs="Arial"/>
          <w:bCs/>
          <w:sz w:val="24"/>
          <w:szCs w:val="24"/>
          <w:lang w:eastAsia="es-ES"/>
        </w:rPr>
      </w:pPr>
      <w:r w:rsidRPr="00A05646">
        <w:rPr>
          <w:rFonts w:ascii="Arial" w:hAnsi="Arial" w:cs="Arial"/>
          <w:bCs/>
          <w:sz w:val="24"/>
          <w:szCs w:val="24"/>
          <w:lang w:eastAsia="es-ES"/>
        </w:rPr>
        <w:t>El artículo 2.2.1.2.1.4.5 del Decreto 1082 de 2015 establece la no obligatoriedad de la exigencia de las garantías, establecidas en el Título III del mencionado decreto, para la contratación directa.</w:t>
      </w:r>
    </w:p>
    <w:p w14:paraId="15F5BD9F" w14:textId="77777777" w:rsidR="0061205C" w:rsidRPr="00A05646" w:rsidRDefault="0061205C" w:rsidP="00DC3D18">
      <w:pPr>
        <w:jc w:val="both"/>
        <w:rPr>
          <w:rFonts w:ascii="Arial" w:hAnsi="Arial" w:cs="Arial"/>
          <w:sz w:val="24"/>
          <w:szCs w:val="24"/>
          <w:lang w:eastAsia="es-ES"/>
        </w:rPr>
      </w:pPr>
    </w:p>
    <w:p w14:paraId="4C1AEE3E" w14:textId="77777777" w:rsidR="00EC64E2" w:rsidRPr="00A05646" w:rsidRDefault="006845FA">
      <w:pPr>
        <w:pStyle w:val="Ttulo1"/>
        <w:numPr>
          <w:ilvl w:val="0"/>
          <w:numId w:val="2"/>
        </w:numPr>
        <w:ind w:left="426" w:hanging="426"/>
        <w:rPr>
          <w:rFonts w:ascii="Arial" w:eastAsia="Arial" w:hAnsi="Arial" w:cs="Arial"/>
          <w:b/>
        </w:rPr>
      </w:pPr>
      <w:r w:rsidRPr="00A05646">
        <w:rPr>
          <w:rFonts w:ascii="Arial" w:eastAsia="Arial" w:hAnsi="Arial" w:cs="Arial"/>
          <w:b/>
        </w:rPr>
        <w:t>ESTUDIOS Y DISEÑOS</w:t>
      </w:r>
    </w:p>
    <w:p w14:paraId="03B34302" w14:textId="77777777" w:rsidR="00EC64E2" w:rsidRPr="00A05646" w:rsidRDefault="00EC64E2">
      <w:pPr>
        <w:rPr>
          <w:rFonts w:ascii="Arial" w:eastAsia="Arial" w:hAnsi="Arial" w:cs="Arial"/>
          <w:i/>
          <w:sz w:val="24"/>
          <w:szCs w:val="24"/>
        </w:rPr>
      </w:pPr>
    </w:p>
    <w:tbl>
      <w:tblPr>
        <w:tblStyle w:val="a2"/>
        <w:tblW w:w="843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0"/>
        <w:gridCol w:w="567"/>
        <w:gridCol w:w="425"/>
        <w:gridCol w:w="709"/>
        <w:gridCol w:w="425"/>
        <w:gridCol w:w="1276"/>
        <w:gridCol w:w="425"/>
        <w:gridCol w:w="236"/>
        <w:gridCol w:w="236"/>
        <w:gridCol w:w="521"/>
        <w:gridCol w:w="425"/>
        <w:gridCol w:w="622"/>
        <w:gridCol w:w="370"/>
        <w:gridCol w:w="1276"/>
        <w:gridCol w:w="440"/>
        <w:gridCol w:w="236"/>
      </w:tblGrid>
      <w:tr w:rsidR="00EC64E2" w:rsidRPr="00A05646" w14:paraId="0D09E656" w14:textId="77777777">
        <w:trPr>
          <w:jc w:val="center"/>
        </w:trPr>
        <w:tc>
          <w:tcPr>
            <w:tcW w:w="4313" w:type="dxa"/>
            <w:gridSpan w:val="8"/>
            <w:tcBorders>
              <w:top w:val="single" w:sz="4" w:space="0" w:color="000000"/>
              <w:left w:val="single" w:sz="4" w:space="0" w:color="000000"/>
              <w:bottom w:val="nil"/>
              <w:right w:val="single" w:sz="4" w:space="0" w:color="000000"/>
            </w:tcBorders>
          </w:tcPr>
          <w:p w14:paraId="0F1E63CB" w14:textId="77777777" w:rsidR="00EC64E2" w:rsidRPr="00A05646" w:rsidRDefault="00EC64E2">
            <w:pPr>
              <w:jc w:val="center"/>
              <w:rPr>
                <w:rFonts w:ascii="Arial" w:eastAsia="Arial" w:hAnsi="Arial" w:cs="Arial"/>
                <w:sz w:val="24"/>
                <w:szCs w:val="24"/>
              </w:rPr>
            </w:pPr>
          </w:p>
        </w:tc>
        <w:tc>
          <w:tcPr>
            <w:tcW w:w="4126" w:type="dxa"/>
            <w:gridSpan w:val="8"/>
            <w:tcBorders>
              <w:top w:val="single" w:sz="4" w:space="0" w:color="000000"/>
              <w:left w:val="single" w:sz="4" w:space="0" w:color="000000"/>
              <w:bottom w:val="nil"/>
              <w:right w:val="single" w:sz="4" w:space="0" w:color="000000"/>
            </w:tcBorders>
          </w:tcPr>
          <w:p w14:paraId="1BE721D7" w14:textId="77777777" w:rsidR="00EC64E2" w:rsidRPr="00A05646" w:rsidRDefault="00EC64E2">
            <w:pPr>
              <w:jc w:val="center"/>
              <w:rPr>
                <w:rFonts w:ascii="Arial" w:eastAsia="Arial" w:hAnsi="Arial" w:cs="Arial"/>
                <w:sz w:val="24"/>
                <w:szCs w:val="24"/>
              </w:rPr>
            </w:pPr>
          </w:p>
        </w:tc>
      </w:tr>
      <w:tr w:rsidR="00EC64E2" w:rsidRPr="00A05646" w14:paraId="20F0C86E" w14:textId="77777777">
        <w:trPr>
          <w:jc w:val="center"/>
        </w:trPr>
        <w:tc>
          <w:tcPr>
            <w:tcW w:w="4313" w:type="dxa"/>
            <w:gridSpan w:val="8"/>
            <w:tcBorders>
              <w:top w:val="nil"/>
              <w:left w:val="single" w:sz="4" w:space="0" w:color="000000"/>
              <w:bottom w:val="single" w:sz="4" w:space="0" w:color="000000"/>
              <w:right w:val="single" w:sz="4" w:space="0" w:color="000000"/>
            </w:tcBorders>
          </w:tcPr>
          <w:p w14:paraId="4FD631AE" w14:textId="77777777" w:rsidR="00EC64E2" w:rsidRPr="00A05646" w:rsidRDefault="006845FA">
            <w:pPr>
              <w:jc w:val="center"/>
              <w:rPr>
                <w:rFonts w:ascii="Arial" w:eastAsia="Arial" w:hAnsi="Arial" w:cs="Arial"/>
                <w:b/>
                <w:sz w:val="24"/>
                <w:szCs w:val="24"/>
              </w:rPr>
            </w:pPr>
            <w:r w:rsidRPr="00A05646">
              <w:rPr>
                <w:rFonts w:ascii="Arial" w:eastAsia="Arial" w:hAnsi="Arial" w:cs="Arial"/>
                <w:b/>
                <w:sz w:val="24"/>
                <w:szCs w:val="24"/>
              </w:rPr>
              <w:t>APROBADOS</w:t>
            </w:r>
          </w:p>
        </w:tc>
        <w:tc>
          <w:tcPr>
            <w:tcW w:w="4126" w:type="dxa"/>
            <w:gridSpan w:val="8"/>
            <w:tcBorders>
              <w:top w:val="nil"/>
              <w:left w:val="single" w:sz="4" w:space="0" w:color="000000"/>
              <w:bottom w:val="single" w:sz="4" w:space="0" w:color="000000"/>
              <w:right w:val="single" w:sz="4" w:space="0" w:color="000000"/>
            </w:tcBorders>
          </w:tcPr>
          <w:p w14:paraId="673CC224" w14:textId="77777777" w:rsidR="00EC64E2" w:rsidRPr="00A05646" w:rsidRDefault="006845FA">
            <w:pPr>
              <w:jc w:val="center"/>
              <w:rPr>
                <w:rFonts w:ascii="Arial" w:eastAsia="Arial" w:hAnsi="Arial" w:cs="Arial"/>
                <w:b/>
                <w:sz w:val="24"/>
                <w:szCs w:val="24"/>
              </w:rPr>
            </w:pPr>
            <w:r w:rsidRPr="00A05646">
              <w:rPr>
                <w:rFonts w:ascii="Arial" w:eastAsia="Arial" w:hAnsi="Arial" w:cs="Arial"/>
                <w:b/>
                <w:sz w:val="24"/>
                <w:szCs w:val="24"/>
              </w:rPr>
              <w:t>ACTUALIZADOS</w:t>
            </w:r>
          </w:p>
        </w:tc>
      </w:tr>
      <w:tr w:rsidR="00EC64E2" w:rsidRPr="00A05646" w14:paraId="1DE87DD0" w14:textId="77777777">
        <w:trPr>
          <w:trHeight w:val="70"/>
          <w:jc w:val="center"/>
        </w:trPr>
        <w:tc>
          <w:tcPr>
            <w:tcW w:w="250" w:type="dxa"/>
            <w:tcBorders>
              <w:top w:val="single" w:sz="4" w:space="0" w:color="000000"/>
              <w:left w:val="single" w:sz="4" w:space="0" w:color="000000"/>
              <w:bottom w:val="nil"/>
              <w:right w:val="nil"/>
            </w:tcBorders>
            <w:vAlign w:val="center"/>
          </w:tcPr>
          <w:p w14:paraId="5045E646" w14:textId="77777777" w:rsidR="00EC64E2" w:rsidRPr="00A05646" w:rsidRDefault="00EC64E2">
            <w:pPr>
              <w:rPr>
                <w:rFonts w:ascii="Arial" w:eastAsia="Arial" w:hAnsi="Arial" w:cs="Arial"/>
                <w:sz w:val="24"/>
                <w:szCs w:val="24"/>
              </w:rPr>
            </w:pPr>
          </w:p>
        </w:tc>
        <w:tc>
          <w:tcPr>
            <w:tcW w:w="567" w:type="dxa"/>
            <w:tcBorders>
              <w:top w:val="single" w:sz="4" w:space="0" w:color="000000"/>
              <w:left w:val="nil"/>
              <w:bottom w:val="nil"/>
              <w:right w:val="nil"/>
            </w:tcBorders>
            <w:vAlign w:val="center"/>
          </w:tcPr>
          <w:p w14:paraId="249FDBC1" w14:textId="77777777" w:rsidR="00EC64E2" w:rsidRPr="00A05646" w:rsidRDefault="00EC64E2">
            <w:pPr>
              <w:rPr>
                <w:rFonts w:ascii="Arial" w:eastAsia="Arial" w:hAnsi="Arial" w:cs="Arial"/>
                <w:sz w:val="24"/>
                <w:szCs w:val="24"/>
              </w:rPr>
            </w:pPr>
          </w:p>
        </w:tc>
        <w:tc>
          <w:tcPr>
            <w:tcW w:w="425" w:type="dxa"/>
            <w:tcBorders>
              <w:top w:val="single" w:sz="4" w:space="0" w:color="000000"/>
              <w:left w:val="nil"/>
              <w:bottom w:val="single" w:sz="4" w:space="0" w:color="000000"/>
              <w:right w:val="nil"/>
            </w:tcBorders>
            <w:vAlign w:val="center"/>
          </w:tcPr>
          <w:p w14:paraId="23BE4A2A" w14:textId="77777777" w:rsidR="00EC64E2" w:rsidRPr="00A05646" w:rsidRDefault="00EC64E2">
            <w:pPr>
              <w:rPr>
                <w:rFonts w:ascii="Arial" w:eastAsia="Arial" w:hAnsi="Arial" w:cs="Arial"/>
                <w:sz w:val="24"/>
                <w:szCs w:val="24"/>
              </w:rPr>
            </w:pPr>
          </w:p>
        </w:tc>
        <w:tc>
          <w:tcPr>
            <w:tcW w:w="709" w:type="dxa"/>
            <w:tcBorders>
              <w:top w:val="single" w:sz="4" w:space="0" w:color="000000"/>
              <w:left w:val="nil"/>
              <w:bottom w:val="nil"/>
              <w:right w:val="nil"/>
            </w:tcBorders>
            <w:vAlign w:val="center"/>
          </w:tcPr>
          <w:p w14:paraId="562FF8EF" w14:textId="77777777" w:rsidR="00EC64E2" w:rsidRPr="00A05646" w:rsidRDefault="00EC64E2">
            <w:pPr>
              <w:rPr>
                <w:rFonts w:ascii="Arial" w:eastAsia="Arial" w:hAnsi="Arial" w:cs="Arial"/>
                <w:sz w:val="24"/>
                <w:szCs w:val="24"/>
              </w:rPr>
            </w:pPr>
          </w:p>
        </w:tc>
        <w:tc>
          <w:tcPr>
            <w:tcW w:w="425" w:type="dxa"/>
            <w:tcBorders>
              <w:top w:val="single" w:sz="4" w:space="0" w:color="000000"/>
              <w:left w:val="nil"/>
              <w:bottom w:val="single" w:sz="4" w:space="0" w:color="000000"/>
              <w:right w:val="nil"/>
            </w:tcBorders>
            <w:vAlign w:val="center"/>
          </w:tcPr>
          <w:p w14:paraId="096DD433" w14:textId="77777777" w:rsidR="00EC64E2" w:rsidRPr="00A05646" w:rsidRDefault="00EC64E2">
            <w:pPr>
              <w:rPr>
                <w:rFonts w:ascii="Arial" w:eastAsia="Arial" w:hAnsi="Arial" w:cs="Arial"/>
                <w:sz w:val="24"/>
                <w:szCs w:val="24"/>
              </w:rPr>
            </w:pPr>
          </w:p>
        </w:tc>
        <w:tc>
          <w:tcPr>
            <w:tcW w:w="1276" w:type="dxa"/>
            <w:tcBorders>
              <w:top w:val="single" w:sz="4" w:space="0" w:color="000000"/>
              <w:left w:val="nil"/>
              <w:bottom w:val="nil"/>
              <w:right w:val="nil"/>
            </w:tcBorders>
            <w:vAlign w:val="center"/>
          </w:tcPr>
          <w:p w14:paraId="5572672B" w14:textId="77777777" w:rsidR="00EC64E2" w:rsidRPr="00A05646" w:rsidRDefault="00EC64E2">
            <w:pPr>
              <w:rPr>
                <w:rFonts w:ascii="Arial" w:eastAsia="Arial" w:hAnsi="Arial" w:cs="Arial"/>
                <w:sz w:val="24"/>
                <w:szCs w:val="24"/>
              </w:rPr>
            </w:pPr>
          </w:p>
        </w:tc>
        <w:tc>
          <w:tcPr>
            <w:tcW w:w="425" w:type="dxa"/>
            <w:tcBorders>
              <w:top w:val="single" w:sz="4" w:space="0" w:color="000000"/>
              <w:left w:val="nil"/>
              <w:bottom w:val="single" w:sz="4" w:space="0" w:color="000000"/>
              <w:right w:val="nil"/>
            </w:tcBorders>
            <w:vAlign w:val="center"/>
          </w:tcPr>
          <w:p w14:paraId="20ECB0C5" w14:textId="77777777" w:rsidR="00EC64E2" w:rsidRPr="00A05646" w:rsidRDefault="00EC64E2">
            <w:pPr>
              <w:rPr>
                <w:rFonts w:ascii="Arial" w:eastAsia="Arial" w:hAnsi="Arial" w:cs="Arial"/>
                <w:sz w:val="24"/>
                <w:szCs w:val="24"/>
              </w:rPr>
            </w:pPr>
          </w:p>
        </w:tc>
        <w:tc>
          <w:tcPr>
            <w:tcW w:w="236" w:type="dxa"/>
            <w:tcBorders>
              <w:top w:val="single" w:sz="4" w:space="0" w:color="000000"/>
              <w:left w:val="nil"/>
              <w:bottom w:val="nil"/>
              <w:right w:val="single" w:sz="4" w:space="0" w:color="000000"/>
            </w:tcBorders>
            <w:vAlign w:val="center"/>
          </w:tcPr>
          <w:p w14:paraId="3346285E" w14:textId="77777777" w:rsidR="00EC64E2" w:rsidRPr="00A05646" w:rsidRDefault="00EC64E2">
            <w:pPr>
              <w:rPr>
                <w:rFonts w:ascii="Arial" w:eastAsia="Arial" w:hAnsi="Arial" w:cs="Arial"/>
                <w:sz w:val="24"/>
                <w:szCs w:val="24"/>
              </w:rPr>
            </w:pPr>
          </w:p>
        </w:tc>
        <w:tc>
          <w:tcPr>
            <w:tcW w:w="236" w:type="dxa"/>
            <w:tcBorders>
              <w:top w:val="single" w:sz="4" w:space="0" w:color="000000"/>
              <w:left w:val="single" w:sz="4" w:space="0" w:color="000000"/>
              <w:bottom w:val="nil"/>
              <w:right w:val="nil"/>
            </w:tcBorders>
            <w:vAlign w:val="center"/>
          </w:tcPr>
          <w:p w14:paraId="25877DD5" w14:textId="77777777" w:rsidR="00EC64E2" w:rsidRPr="00A05646" w:rsidRDefault="00EC64E2">
            <w:pPr>
              <w:rPr>
                <w:rFonts w:ascii="Arial" w:eastAsia="Arial" w:hAnsi="Arial" w:cs="Arial"/>
                <w:sz w:val="24"/>
                <w:szCs w:val="24"/>
              </w:rPr>
            </w:pPr>
          </w:p>
        </w:tc>
        <w:tc>
          <w:tcPr>
            <w:tcW w:w="521" w:type="dxa"/>
            <w:tcBorders>
              <w:top w:val="single" w:sz="4" w:space="0" w:color="000000"/>
              <w:left w:val="nil"/>
              <w:bottom w:val="nil"/>
              <w:right w:val="nil"/>
            </w:tcBorders>
            <w:vAlign w:val="center"/>
          </w:tcPr>
          <w:p w14:paraId="59F32C7E" w14:textId="77777777" w:rsidR="00EC64E2" w:rsidRPr="00A05646" w:rsidRDefault="00EC64E2">
            <w:pPr>
              <w:rPr>
                <w:rFonts w:ascii="Arial" w:eastAsia="Arial" w:hAnsi="Arial" w:cs="Arial"/>
                <w:sz w:val="24"/>
                <w:szCs w:val="24"/>
              </w:rPr>
            </w:pPr>
          </w:p>
        </w:tc>
        <w:tc>
          <w:tcPr>
            <w:tcW w:w="425" w:type="dxa"/>
            <w:tcBorders>
              <w:top w:val="single" w:sz="4" w:space="0" w:color="000000"/>
              <w:left w:val="nil"/>
              <w:bottom w:val="single" w:sz="4" w:space="0" w:color="000000"/>
              <w:right w:val="nil"/>
            </w:tcBorders>
            <w:vAlign w:val="center"/>
          </w:tcPr>
          <w:p w14:paraId="60FECEFD" w14:textId="77777777" w:rsidR="00EC64E2" w:rsidRPr="00A05646" w:rsidRDefault="00EC64E2">
            <w:pPr>
              <w:rPr>
                <w:rFonts w:ascii="Arial" w:eastAsia="Arial" w:hAnsi="Arial" w:cs="Arial"/>
                <w:sz w:val="24"/>
                <w:szCs w:val="24"/>
              </w:rPr>
            </w:pPr>
          </w:p>
        </w:tc>
        <w:tc>
          <w:tcPr>
            <w:tcW w:w="622" w:type="dxa"/>
            <w:tcBorders>
              <w:top w:val="single" w:sz="4" w:space="0" w:color="000000"/>
              <w:left w:val="nil"/>
              <w:bottom w:val="nil"/>
              <w:right w:val="nil"/>
            </w:tcBorders>
            <w:vAlign w:val="center"/>
          </w:tcPr>
          <w:p w14:paraId="2A57AB5C" w14:textId="77777777" w:rsidR="00EC64E2" w:rsidRPr="00A05646" w:rsidRDefault="00EC64E2">
            <w:pPr>
              <w:rPr>
                <w:rFonts w:ascii="Arial" w:eastAsia="Arial" w:hAnsi="Arial" w:cs="Arial"/>
                <w:sz w:val="24"/>
                <w:szCs w:val="24"/>
              </w:rPr>
            </w:pPr>
          </w:p>
        </w:tc>
        <w:tc>
          <w:tcPr>
            <w:tcW w:w="370" w:type="dxa"/>
            <w:tcBorders>
              <w:top w:val="single" w:sz="4" w:space="0" w:color="000000"/>
              <w:left w:val="nil"/>
              <w:bottom w:val="single" w:sz="4" w:space="0" w:color="000000"/>
              <w:right w:val="nil"/>
            </w:tcBorders>
            <w:vAlign w:val="center"/>
          </w:tcPr>
          <w:p w14:paraId="0055AE09" w14:textId="77777777" w:rsidR="00EC64E2" w:rsidRPr="00A05646" w:rsidRDefault="00EC64E2">
            <w:pPr>
              <w:rPr>
                <w:rFonts w:ascii="Arial" w:eastAsia="Arial" w:hAnsi="Arial" w:cs="Arial"/>
                <w:sz w:val="24"/>
                <w:szCs w:val="24"/>
              </w:rPr>
            </w:pPr>
          </w:p>
        </w:tc>
        <w:tc>
          <w:tcPr>
            <w:tcW w:w="1276" w:type="dxa"/>
            <w:tcBorders>
              <w:top w:val="single" w:sz="4" w:space="0" w:color="000000"/>
              <w:left w:val="nil"/>
              <w:bottom w:val="nil"/>
              <w:right w:val="nil"/>
            </w:tcBorders>
            <w:vAlign w:val="center"/>
          </w:tcPr>
          <w:p w14:paraId="720238ED" w14:textId="77777777" w:rsidR="00EC64E2" w:rsidRPr="00A05646" w:rsidRDefault="00EC64E2">
            <w:pPr>
              <w:rPr>
                <w:rFonts w:ascii="Arial" w:eastAsia="Arial" w:hAnsi="Arial" w:cs="Arial"/>
                <w:sz w:val="24"/>
                <w:szCs w:val="24"/>
              </w:rPr>
            </w:pPr>
          </w:p>
        </w:tc>
        <w:tc>
          <w:tcPr>
            <w:tcW w:w="440" w:type="dxa"/>
            <w:tcBorders>
              <w:top w:val="single" w:sz="4" w:space="0" w:color="000000"/>
              <w:left w:val="nil"/>
              <w:bottom w:val="single" w:sz="4" w:space="0" w:color="000000"/>
              <w:right w:val="nil"/>
            </w:tcBorders>
            <w:vAlign w:val="center"/>
          </w:tcPr>
          <w:p w14:paraId="5A4EDC00" w14:textId="77777777" w:rsidR="00EC64E2" w:rsidRPr="00A05646" w:rsidRDefault="00EC64E2">
            <w:pPr>
              <w:rPr>
                <w:rFonts w:ascii="Arial" w:eastAsia="Arial" w:hAnsi="Arial" w:cs="Arial"/>
                <w:sz w:val="24"/>
                <w:szCs w:val="24"/>
              </w:rPr>
            </w:pPr>
          </w:p>
        </w:tc>
        <w:tc>
          <w:tcPr>
            <w:tcW w:w="236" w:type="dxa"/>
            <w:tcBorders>
              <w:top w:val="single" w:sz="4" w:space="0" w:color="000000"/>
              <w:left w:val="nil"/>
              <w:bottom w:val="nil"/>
              <w:right w:val="single" w:sz="4" w:space="0" w:color="000000"/>
            </w:tcBorders>
          </w:tcPr>
          <w:p w14:paraId="1E5AD6A0" w14:textId="77777777" w:rsidR="00EC64E2" w:rsidRPr="00A05646" w:rsidRDefault="00EC64E2">
            <w:pPr>
              <w:rPr>
                <w:rFonts w:ascii="Arial" w:eastAsia="Arial" w:hAnsi="Arial" w:cs="Arial"/>
                <w:sz w:val="24"/>
                <w:szCs w:val="24"/>
              </w:rPr>
            </w:pPr>
          </w:p>
        </w:tc>
      </w:tr>
      <w:tr w:rsidR="00EC64E2" w:rsidRPr="00A05646" w14:paraId="2F17213E" w14:textId="77777777">
        <w:trPr>
          <w:trHeight w:val="353"/>
          <w:jc w:val="center"/>
        </w:trPr>
        <w:tc>
          <w:tcPr>
            <w:tcW w:w="250" w:type="dxa"/>
            <w:tcBorders>
              <w:top w:val="nil"/>
              <w:left w:val="single" w:sz="4" w:space="0" w:color="000000"/>
              <w:bottom w:val="nil"/>
              <w:right w:val="nil"/>
            </w:tcBorders>
            <w:vAlign w:val="center"/>
          </w:tcPr>
          <w:p w14:paraId="7B2F4530" w14:textId="77777777" w:rsidR="00EC64E2" w:rsidRPr="00A05646" w:rsidRDefault="00EC64E2">
            <w:pPr>
              <w:rPr>
                <w:rFonts w:ascii="Arial" w:eastAsia="Arial" w:hAnsi="Arial" w:cs="Arial"/>
                <w:sz w:val="24"/>
                <w:szCs w:val="24"/>
              </w:rPr>
            </w:pPr>
          </w:p>
        </w:tc>
        <w:tc>
          <w:tcPr>
            <w:tcW w:w="567" w:type="dxa"/>
            <w:tcBorders>
              <w:top w:val="nil"/>
              <w:left w:val="nil"/>
              <w:bottom w:val="nil"/>
              <w:right w:val="single" w:sz="4" w:space="0" w:color="000000"/>
            </w:tcBorders>
            <w:vAlign w:val="center"/>
          </w:tcPr>
          <w:p w14:paraId="5F7E3E38" w14:textId="77777777" w:rsidR="00EC64E2" w:rsidRPr="00A05646" w:rsidRDefault="006845FA">
            <w:pPr>
              <w:rPr>
                <w:rFonts w:ascii="Arial" w:eastAsia="Arial" w:hAnsi="Arial" w:cs="Arial"/>
                <w:sz w:val="24"/>
                <w:szCs w:val="24"/>
              </w:rPr>
            </w:pPr>
            <w:r w:rsidRPr="00A05646">
              <w:rPr>
                <w:rFonts w:ascii="Arial" w:eastAsia="Arial" w:hAnsi="Arial" w:cs="Arial"/>
                <w:sz w:val="24"/>
                <w:szCs w:val="24"/>
              </w:rPr>
              <w:t>SI</w:t>
            </w:r>
          </w:p>
        </w:tc>
        <w:tc>
          <w:tcPr>
            <w:tcW w:w="425" w:type="dxa"/>
            <w:tcBorders>
              <w:top w:val="single" w:sz="4" w:space="0" w:color="000000"/>
              <w:left w:val="single" w:sz="4" w:space="0" w:color="000000"/>
              <w:bottom w:val="single" w:sz="4" w:space="0" w:color="000000"/>
              <w:right w:val="single" w:sz="4" w:space="0" w:color="000000"/>
            </w:tcBorders>
            <w:vAlign w:val="center"/>
          </w:tcPr>
          <w:p w14:paraId="0925C6E2" w14:textId="77777777" w:rsidR="00EC64E2" w:rsidRPr="00A05646" w:rsidRDefault="006845FA">
            <w:pPr>
              <w:rPr>
                <w:rFonts w:ascii="Arial" w:eastAsia="Arial" w:hAnsi="Arial" w:cs="Arial"/>
                <w:sz w:val="24"/>
                <w:szCs w:val="24"/>
              </w:rPr>
            </w:pPr>
            <w:r w:rsidRPr="00A05646">
              <w:rPr>
                <w:rFonts w:ascii="Arial" w:eastAsia="Arial" w:hAnsi="Arial" w:cs="Arial"/>
                <w:sz w:val="24"/>
                <w:szCs w:val="24"/>
              </w:rPr>
              <w:t xml:space="preserve"> </w:t>
            </w:r>
          </w:p>
        </w:tc>
        <w:tc>
          <w:tcPr>
            <w:tcW w:w="709" w:type="dxa"/>
            <w:tcBorders>
              <w:top w:val="nil"/>
              <w:left w:val="single" w:sz="4" w:space="0" w:color="000000"/>
              <w:bottom w:val="nil"/>
              <w:right w:val="single" w:sz="4" w:space="0" w:color="000000"/>
            </w:tcBorders>
            <w:vAlign w:val="center"/>
          </w:tcPr>
          <w:p w14:paraId="094B8C18" w14:textId="77777777" w:rsidR="00EC64E2" w:rsidRPr="00A05646" w:rsidRDefault="006845FA">
            <w:pPr>
              <w:rPr>
                <w:rFonts w:ascii="Arial" w:eastAsia="Arial" w:hAnsi="Arial" w:cs="Arial"/>
                <w:sz w:val="24"/>
                <w:szCs w:val="24"/>
              </w:rPr>
            </w:pPr>
            <w:r w:rsidRPr="00A05646">
              <w:rPr>
                <w:rFonts w:ascii="Arial" w:eastAsia="Arial" w:hAnsi="Arial" w:cs="Arial"/>
                <w:sz w:val="24"/>
                <w:szCs w:val="24"/>
              </w:rPr>
              <w:t>NO</w:t>
            </w:r>
          </w:p>
        </w:tc>
        <w:tc>
          <w:tcPr>
            <w:tcW w:w="425" w:type="dxa"/>
            <w:tcBorders>
              <w:top w:val="single" w:sz="4" w:space="0" w:color="000000"/>
              <w:left w:val="single" w:sz="4" w:space="0" w:color="000000"/>
              <w:bottom w:val="single" w:sz="4" w:space="0" w:color="000000"/>
              <w:right w:val="single" w:sz="4" w:space="0" w:color="000000"/>
            </w:tcBorders>
            <w:vAlign w:val="center"/>
          </w:tcPr>
          <w:p w14:paraId="324A2CD7" w14:textId="77777777" w:rsidR="00EC64E2" w:rsidRPr="00A05646" w:rsidRDefault="00EC64E2">
            <w:pPr>
              <w:rPr>
                <w:rFonts w:ascii="Arial" w:eastAsia="Arial" w:hAnsi="Arial" w:cs="Arial"/>
                <w:sz w:val="24"/>
                <w:szCs w:val="24"/>
              </w:rPr>
            </w:pPr>
          </w:p>
        </w:tc>
        <w:tc>
          <w:tcPr>
            <w:tcW w:w="1276" w:type="dxa"/>
            <w:tcBorders>
              <w:top w:val="nil"/>
              <w:left w:val="single" w:sz="4" w:space="0" w:color="000000"/>
              <w:bottom w:val="nil"/>
              <w:right w:val="single" w:sz="4" w:space="0" w:color="000000"/>
            </w:tcBorders>
            <w:vAlign w:val="center"/>
          </w:tcPr>
          <w:p w14:paraId="62A70FD1" w14:textId="77777777" w:rsidR="00EC64E2" w:rsidRPr="00A05646" w:rsidRDefault="006845FA">
            <w:pPr>
              <w:rPr>
                <w:rFonts w:ascii="Arial" w:eastAsia="Arial" w:hAnsi="Arial" w:cs="Arial"/>
                <w:sz w:val="24"/>
                <w:szCs w:val="24"/>
              </w:rPr>
            </w:pPr>
            <w:r w:rsidRPr="00A05646">
              <w:rPr>
                <w:rFonts w:ascii="Arial" w:eastAsia="Arial" w:hAnsi="Arial" w:cs="Arial"/>
                <w:sz w:val="24"/>
                <w:szCs w:val="24"/>
              </w:rPr>
              <w:t>No Aplica</w:t>
            </w:r>
          </w:p>
        </w:tc>
        <w:tc>
          <w:tcPr>
            <w:tcW w:w="425" w:type="dxa"/>
            <w:tcBorders>
              <w:top w:val="single" w:sz="4" w:space="0" w:color="000000"/>
              <w:left w:val="single" w:sz="4" w:space="0" w:color="000000"/>
              <w:bottom w:val="single" w:sz="4" w:space="0" w:color="000000"/>
              <w:right w:val="single" w:sz="4" w:space="0" w:color="000000"/>
            </w:tcBorders>
            <w:vAlign w:val="center"/>
          </w:tcPr>
          <w:p w14:paraId="3E16AB5A" w14:textId="5229F823" w:rsidR="00EC64E2" w:rsidRPr="00A05646" w:rsidRDefault="0020694C">
            <w:pPr>
              <w:rPr>
                <w:rFonts w:ascii="Arial" w:eastAsia="Arial" w:hAnsi="Arial" w:cs="Arial"/>
                <w:sz w:val="24"/>
                <w:szCs w:val="24"/>
              </w:rPr>
            </w:pPr>
            <w:r w:rsidRPr="00A05646">
              <w:rPr>
                <w:rFonts w:ascii="Arial" w:eastAsia="Arial" w:hAnsi="Arial" w:cs="Arial"/>
                <w:sz w:val="24"/>
                <w:szCs w:val="24"/>
              </w:rPr>
              <w:t>X</w:t>
            </w:r>
          </w:p>
        </w:tc>
        <w:tc>
          <w:tcPr>
            <w:tcW w:w="236" w:type="dxa"/>
            <w:tcBorders>
              <w:top w:val="nil"/>
              <w:left w:val="single" w:sz="4" w:space="0" w:color="000000"/>
              <w:bottom w:val="nil"/>
              <w:right w:val="single" w:sz="4" w:space="0" w:color="000000"/>
            </w:tcBorders>
            <w:vAlign w:val="center"/>
          </w:tcPr>
          <w:p w14:paraId="06B88127" w14:textId="77777777" w:rsidR="00EC64E2" w:rsidRPr="00A05646" w:rsidRDefault="00EC64E2">
            <w:pPr>
              <w:rPr>
                <w:rFonts w:ascii="Arial" w:eastAsia="Arial" w:hAnsi="Arial" w:cs="Arial"/>
                <w:sz w:val="24"/>
                <w:szCs w:val="24"/>
              </w:rPr>
            </w:pPr>
          </w:p>
        </w:tc>
        <w:tc>
          <w:tcPr>
            <w:tcW w:w="236" w:type="dxa"/>
            <w:tcBorders>
              <w:top w:val="nil"/>
              <w:left w:val="single" w:sz="4" w:space="0" w:color="000000"/>
              <w:bottom w:val="nil"/>
              <w:right w:val="nil"/>
            </w:tcBorders>
            <w:vAlign w:val="center"/>
          </w:tcPr>
          <w:p w14:paraId="6F3F6665" w14:textId="77777777" w:rsidR="00EC64E2" w:rsidRPr="00A05646" w:rsidRDefault="00EC64E2">
            <w:pPr>
              <w:rPr>
                <w:rFonts w:ascii="Arial" w:eastAsia="Arial" w:hAnsi="Arial" w:cs="Arial"/>
                <w:sz w:val="24"/>
                <w:szCs w:val="24"/>
              </w:rPr>
            </w:pPr>
          </w:p>
        </w:tc>
        <w:tc>
          <w:tcPr>
            <w:tcW w:w="521" w:type="dxa"/>
            <w:tcBorders>
              <w:top w:val="nil"/>
              <w:left w:val="nil"/>
              <w:bottom w:val="nil"/>
              <w:right w:val="single" w:sz="4" w:space="0" w:color="000000"/>
            </w:tcBorders>
            <w:vAlign w:val="center"/>
          </w:tcPr>
          <w:p w14:paraId="6E48177E" w14:textId="77777777" w:rsidR="00EC64E2" w:rsidRPr="00A05646" w:rsidRDefault="006845FA">
            <w:pPr>
              <w:rPr>
                <w:rFonts w:ascii="Arial" w:eastAsia="Arial" w:hAnsi="Arial" w:cs="Arial"/>
                <w:sz w:val="24"/>
                <w:szCs w:val="24"/>
              </w:rPr>
            </w:pPr>
            <w:r w:rsidRPr="00A05646">
              <w:rPr>
                <w:rFonts w:ascii="Arial" w:eastAsia="Arial" w:hAnsi="Arial" w:cs="Arial"/>
                <w:sz w:val="24"/>
                <w:szCs w:val="24"/>
              </w:rPr>
              <w:t>SI</w:t>
            </w:r>
          </w:p>
        </w:tc>
        <w:tc>
          <w:tcPr>
            <w:tcW w:w="425" w:type="dxa"/>
            <w:tcBorders>
              <w:top w:val="single" w:sz="4" w:space="0" w:color="000000"/>
              <w:left w:val="single" w:sz="4" w:space="0" w:color="000000"/>
              <w:bottom w:val="single" w:sz="4" w:space="0" w:color="000000"/>
              <w:right w:val="single" w:sz="4" w:space="0" w:color="000000"/>
            </w:tcBorders>
            <w:vAlign w:val="center"/>
          </w:tcPr>
          <w:p w14:paraId="5EBA1EB4" w14:textId="77777777" w:rsidR="00EC64E2" w:rsidRPr="00A05646" w:rsidRDefault="00EC64E2">
            <w:pPr>
              <w:rPr>
                <w:rFonts w:ascii="Arial" w:eastAsia="Arial" w:hAnsi="Arial" w:cs="Arial"/>
                <w:sz w:val="24"/>
                <w:szCs w:val="24"/>
              </w:rPr>
            </w:pPr>
          </w:p>
        </w:tc>
        <w:tc>
          <w:tcPr>
            <w:tcW w:w="622" w:type="dxa"/>
            <w:tcBorders>
              <w:top w:val="nil"/>
              <w:left w:val="single" w:sz="4" w:space="0" w:color="000000"/>
              <w:bottom w:val="nil"/>
              <w:right w:val="single" w:sz="4" w:space="0" w:color="000000"/>
            </w:tcBorders>
            <w:vAlign w:val="center"/>
          </w:tcPr>
          <w:p w14:paraId="2538C8D1" w14:textId="77777777" w:rsidR="00EC64E2" w:rsidRPr="00A05646" w:rsidRDefault="006845FA">
            <w:pPr>
              <w:rPr>
                <w:rFonts w:ascii="Arial" w:eastAsia="Arial" w:hAnsi="Arial" w:cs="Arial"/>
                <w:sz w:val="24"/>
                <w:szCs w:val="24"/>
              </w:rPr>
            </w:pPr>
            <w:r w:rsidRPr="00A05646">
              <w:rPr>
                <w:rFonts w:ascii="Arial" w:eastAsia="Arial" w:hAnsi="Arial" w:cs="Arial"/>
                <w:sz w:val="24"/>
                <w:szCs w:val="24"/>
              </w:rPr>
              <w:t>NO</w:t>
            </w:r>
          </w:p>
        </w:tc>
        <w:tc>
          <w:tcPr>
            <w:tcW w:w="370" w:type="dxa"/>
            <w:tcBorders>
              <w:top w:val="single" w:sz="4" w:space="0" w:color="000000"/>
              <w:left w:val="single" w:sz="4" w:space="0" w:color="000000"/>
              <w:bottom w:val="single" w:sz="4" w:space="0" w:color="000000"/>
              <w:right w:val="single" w:sz="4" w:space="0" w:color="000000"/>
            </w:tcBorders>
            <w:vAlign w:val="center"/>
          </w:tcPr>
          <w:p w14:paraId="0E7CC336" w14:textId="77777777" w:rsidR="00EC64E2" w:rsidRPr="00A05646" w:rsidRDefault="00EC64E2">
            <w:pPr>
              <w:rPr>
                <w:rFonts w:ascii="Arial" w:eastAsia="Arial" w:hAnsi="Arial" w:cs="Arial"/>
                <w:sz w:val="24"/>
                <w:szCs w:val="24"/>
              </w:rPr>
            </w:pPr>
          </w:p>
        </w:tc>
        <w:tc>
          <w:tcPr>
            <w:tcW w:w="1276" w:type="dxa"/>
            <w:tcBorders>
              <w:top w:val="nil"/>
              <w:left w:val="single" w:sz="4" w:space="0" w:color="000000"/>
              <w:bottom w:val="nil"/>
              <w:right w:val="single" w:sz="4" w:space="0" w:color="000000"/>
            </w:tcBorders>
            <w:vAlign w:val="center"/>
          </w:tcPr>
          <w:p w14:paraId="63599474" w14:textId="77777777" w:rsidR="00EC64E2" w:rsidRPr="00A05646" w:rsidRDefault="006845FA">
            <w:pPr>
              <w:rPr>
                <w:rFonts w:ascii="Arial" w:eastAsia="Arial" w:hAnsi="Arial" w:cs="Arial"/>
                <w:sz w:val="24"/>
                <w:szCs w:val="24"/>
              </w:rPr>
            </w:pPr>
            <w:r w:rsidRPr="00A05646">
              <w:rPr>
                <w:rFonts w:ascii="Arial" w:eastAsia="Arial" w:hAnsi="Arial" w:cs="Arial"/>
                <w:sz w:val="24"/>
                <w:szCs w:val="24"/>
              </w:rPr>
              <w:t>No Aplica</w:t>
            </w:r>
          </w:p>
        </w:tc>
        <w:tc>
          <w:tcPr>
            <w:tcW w:w="440" w:type="dxa"/>
            <w:tcBorders>
              <w:top w:val="single" w:sz="4" w:space="0" w:color="000000"/>
              <w:left w:val="single" w:sz="4" w:space="0" w:color="000000"/>
              <w:bottom w:val="single" w:sz="4" w:space="0" w:color="000000"/>
              <w:right w:val="single" w:sz="4" w:space="0" w:color="000000"/>
            </w:tcBorders>
            <w:vAlign w:val="center"/>
          </w:tcPr>
          <w:p w14:paraId="7EA11BED" w14:textId="2F2127CA" w:rsidR="00EC64E2" w:rsidRPr="00A05646" w:rsidRDefault="0020694C">
            <w:pPr>
              <w:rPr>
                <w:rFonts w:ascii="Arial" w:eastAsia="Arial" w:hAnsi="Arial" w:cs="Arial"/>
                <w:sz w:val="24"/>
                <w:szCs w:val="24"/>
              </w:rPr>
            </w:pPr>
            <w:r w:rsidRPr="00A05646">
              <w:rPr>
                <w:rFonts w:ascii="Arial" w:eastAsia="Arial" w:hAnsi="Arial" w:cs="Arial"/>
                <w:sz w:val="24"/>
                <w:szCs w:val="24"/>
              </w:rPr>
              <w:t>X</w:t>
            </w:r>
          </w:p>
        </w:tc>
        <w:tc>
          <w:tcPr>
            <w:tcW w:w="236" w:type="dxa"/>
            <w:tcBorders>
              <w:top w:val="nil"/>
              <w:left w:val="single" w:sz="4" w:space="0" w:color="000000"/>
              <w:bottom w:val="nil"/>
              <w:right w:val="single" w:sz="4" w:space="0" w:color="000000"/>
            </w:tcBorders>
          </w:tcPr>
          <w:p w14:paraId="05B9419F" w14:textId="77777777" w:rsidR="00EC64E2" w:rsidRPr="00A05646" w:rsidRDefault="00EC64E2">
            <w:pPr>
              <w:rPr>
                <w:rFonts w:ascii="Arial" w:eastAsia="Arial" w:hAnsi="Arial" w:cs="Arial"/>
                <w:sz w:val="24"/>
                <w:szCs w:val="24"/>
              </w:rPr>
            </w:pPr>
          </w:p>
        </w:tc>
      </w:tr>
      <w:tr w:rsidR="00EC64E2" w:rsidRPr="00A05646" w14:paraId="1540C1FD" w14:textId="77777777">
        <w:trPr>
          <w:trHeight w:val="148"/>
          <w:jc w:val="center"/>
        </w:trPr>
        <w:tc>
          <w:tcPr>
            <w:tcW w:w="250" w:type="dxa"/>
            <w:tcBorders>
              <w:top w:val="nil"/>
              <w:left w:val="single" w:sz="4" w:space="0" w:color="000000"/>
              <w:bottom w:val="single" w:sz="4" w:space="0" w:color="000000"/>
              <w:right w:val="nil"/>
            </w:tcBorders>
            <w:vAlign w:val="center"/>
          </w:tcPr>
          <w:p w14:paraId="25630F02" w14:textId="77777777" w:rsidR="00EC64E2" w:rsidRPr="00A05646" w:rsidRDefault="00EC64E2">
            <w:pPr>
              <w:rPr>
                <w:rFonts w:ascii="Arial" w:eastAsia="Arial" w:hAnsi="Arial" w:cs="Arial"/>
                <w:sz w:val="24"/>
                <w:szCs w:val="24"/>
              </w:rPr>
            </w:pPr>
          </w:p>
        </w:tc>
        <w:tc>
          <w:tcPr>
            <w:tcW w:w="567" w:type="dxa"/>
            <w:tcBorders>
              <w:top w:val="nil"/>
              <w:left w:val="nil"/>
              <w:bottom w:val="single" w:sz="4" w:space="0" w:color="000000"/>
              <w:right w:val="nil"/>
            </w:tcBorders>
            <w:vAlign w:val="center"/>
          </w:tcPr>
          <w:p w14:paraId="64437E24" w14:textId="77777777" w:rsidR="00EC64E2" w:rsidRPr="00A05646" w:rsidRDefault="00EC64E2">
            <w:pPr>
              <w:rPr>
                <w:rFonts w:ascii="Arial" w:eastAsia="Arial" w:hAnsi="Arial" w:cs="Arial"/>
                <w:sz w:val="24"/>
                <w:szCs w:val="24"/>
              </w:rPr>
            </w:pPr>
          </w:p>
        </w:tc>
        <w:tc>
          <w:tcPr>
            <w:tcW w:w="425" w:type="dxa"/>
            <w:tcBorders>
              <w:top w:val="single" w:sz="4" w:space="0" w:color="000000"/>
              <w:left w:val="nil"/>
              <w:bottom w:val="single" w:sz="4" w:space="0" w:color="000000"/>
              <w:right w:val="nil"/>
            </w:tcBorders>
            <w:vAlign w:val="center"/>
          </w:tcPr>
          <w:p w14:paraId="0C4B10AF" w14:textId="77777777" w:rsidR="00EC64E2" w:rsidRPr="00A05646" w:rsidRDefault="00EC64E2">
            <w:pPr>
              <w:rPr>
                <w:rFonts w:ascii="Arial" w:eastAsia="Arial" w:hAnsi="Arial" w:cs="Arial"/>
                <w:sz w:val="24"/>
                <w:szCs w:val="24"/>
              </w:rPr>
            </w:pPr>
          </w:p>
        </w:tc>
        <w:tc>
          <w:tcPr>
            <w:tcW w:w="709" w:type="dxa"/>
            <w:tcBorders>
              <w:top w:val="nil"/>
              <w:left w:val="nil"/>
              <w:bottom w:val="single" w:sz="4" w:space="0" w:color="000000"/>
              <w:right w:val="nil"/>
            </w:tcBorders>
            <w:vAlign w:val="center"/>
          </w:tcPr>
          <w:p w14:paraId="36CBC8BD" w14:textId="77777777" w:rsidR="00EC64E2" w:rsidRPr="00A05646" w:rsidRDefault="00EC64E2">
            <w:pPr>
              <w:rPr>
                <w:rFonts w:ascii="Arial" w:eastAsia="Arial" w:hAnsi="Arial" w:cs="Arial"/>
                <w:sz w:val="24"/>
                <w:szCs w:val="24"/>
              </w:rPr>
            </w:pPr>
          </w:p>
        </w:tc>
        <w:tc>
          <w:tcPr>
            <w:tcW w:w="425" w:type="dxa"/>
            <w:tcBorders>
              <w:top w:val="single" w:sz="4" w:space="0" w:color="000000"/>
              <w:left w:val="nil"/>
              <w:bottom w:val="single" w:sz="4" w:space="0" w:color="000000"/>
              <w:right w:val="nil"/>
            </w:tcBorders>
            <w:vAlign w:val="center"/>
          </w:tcPr>
          <w:p w14:paraId="42E0D938" w14:textId="77777777" w:rsidR="00EC64E2" w:rsidRPr="00A05646" w:rsidRDefault="00EC64E2">
            <w:pPr>
              <w:rPr>
                <w:rFonts w:ascii="Arial" w:eastAsia="Arial" w:hAnsi="Arial" w:cs="Arial"/>
                <w:sz w:val="24"/>
                <w:szCs w:val="24"/>
              </w:rPr>
            </w:pPr>
          </w:p>
        </w:tc>
        <w:tc>
          <w:tcPr>
            <w:tcW w:w="1276" w:type="dxa"/>
            <w:tcBorders>
              <w:top w:val="nil"/>
              <w:left w:val="nil"/>
              <w:bottom w:val="single" w:sz="4" w:space="0" w:color="000000"/>
              <w:right w:val="nil"/>
            </w:tcBorders>
            <w:vAlign w:val="center"/>
          </w:tcPr>
          <w:p w14:paraId="46FA1C06" w14:textId="77777777" w:rsidR="00EC64E2" w:rsidRPr="00A05646" w:rsidRDefault="00EC64E2">
            <w:pPr>
              <w:rPr>
                <w:rFonts w:ascii="Arial" w:eastAsia="Arial" w:hAnsi="Arial" w:cs="Arial"/>
                <w:sz w:val="24"/>
                <w:szCs w:val="24"/>
              </w:rPr>
            </w:pPr>
          </w:p>
        </w:tc>
        <w:tc>
          <w:tcPr>
            <w:tcW w:w="425" w:type="dxa"/>
            <w:tcBorders>
              <w:top w:val="single" w:sz="4" w:space="0" w:color="000000"/>
              <w:left w:val="nil"/>
              <w:bottom w:val="single" w:sz="4" w:space="0" w:color="000000"/>
              <w:right w:val="nil"/>
            </w:tcBorders>
            <w:vAlign w:val="center"/>
          </w:tcPr>
          <w:p w14:paraId="0411F47D" w14:textId="77777777" w:rsidR="00EC64E2" w:rsidRPr="00A05646" w:rsidRDefault="00EC64E2">
            <w:pPr>
              <w:rPr>
                <w:rFonts w:ascii="Arial" w:eastAsia="Arial" w:hAnsi="Arial" w:cs="Arial"/>
                <w:sz w:val="24"/>
                <w:szCs w:val="24"/>
              </w:rPr>
            </w:pPr>
          </w:p>
        </w:tc>
        <w:tc>
          <w:tcPr>
            <w:tcW w:w="236" w:type="dxa"/>
            <w:tcBorders>
              <w:top w:val="nil"/>
              <w:left w:val="nil"/>
              <w:bottom w:val="single" w:sz="4" w:space="0" w:color="000000"/>
              <w:right w:val="single" w:sz="4" w:space="0" w:color="000000"/>
            </w:tcBorders>
            <w:vAlign w:val="center"/>
          </w:tcPr>
          <w:p w14:paraId="3FDD1EE0" w14:textId="77777777" w:rsidR="00EC64E2" w:rsidRPr="00A05646" w:rsidRDefault="00EC64E2">
            <w:pPr>
              <w:rPr>
                <w:rFonts w:ascii="Arial" w:eastAsia="Arial" w:hAnsi="Arial" w:cs="Arial"/>
                <w:sz w:val="24"/>
                <w:szCs w:val="24"/>
              </w:rPr>
            </w:pPr>
          </w:p>
        </w:tc>
        <w:tc>
          <w:tcPr>
            <w:tcW w:w="236" w:type="dxa"/>
            <w:tcBorders>
              <w:top w:val="nil"/>
              <w:left w:val="single" w:sz="4" w:space="0" w:color="000000"/>
              <w:bottom w:val="single" w:sz="4" w:space="0" w:color="000000"/>
              <w:right w:val="nil"/>
            </w:tcBorders>
            <w:vAlign w:val="center"/>
          </w:tcPr>
          <w:p w14:paraId="20F64B72" w14:textId="77777777" w:rsidR="00EC64E2" w:rsidRPr="00A05646" w:rsidRDefault="00EC64E2">
            <w:pPr>
              <w:rPr>
                <w:rFonts w:ascii="Arial" w:eastAsia="Arial" w:hAnsi="Arial" w:cs="Arial"/>
                <w:sz w:val="24"/>
                <w:szCs w:val="24"/>
              </w:rPr>
            </w:pPr>
          </w:p>
        </w:tc>
        <w:tc>
          <w:tcPr>
            <w:tcW w:w="521" w:type="dxa"/>
            <w:tcBorders>
              <w:top w:val="nil"/>
              <w:left w:val="nil"/>
              <w:bottom w:val="single" w:sz="4" w:space="0" w:color="000000"/>
              <w:right w:val="nil"/>
            </w:tcBorders>
            <w:vAlign w:val="center"/>
          </w:tcPr>
          <w:p w14:paraId="23B9269D" w14:textId="77777777" w:rsidR="00EC64E2" w:rsidRPr="00A05646" w:rsidRDefault="00EC64E2">
            <w:pPr>
              <w:rPr>
                <w:rFonts w:ascii="Arial" w:eastAsia="Arial" w:hAnsi="Arial" w:cs="Arial"/>
                <w:sz w:val="24"/>
                <w:szCs w:val="24"/>
              </w:rPr>
            </w:pPr>
          </w:p>
        </w:tc>
        <w:tc>
          <w:tcPr>
            <w:tcW w:w="425" w:type="dxa"/>
            <w:tcBorders>
              <w:top w:val="single" w:sz="4" w:space="0" w:color="000000"/>
              <w:left w:val="nil"/>
              <w:bottom w:val="single" w:sz="4" w:space="0" w:color="000000"/>
              <w:right w:val="nil"/>
            </w:tcBorders>
            <w:vAlign w:val="center"/>
          </w:tcPr>
          <w:p w14:paraId="110B127B" w14:textId="77777777" w:rsidR="00EC64E2" w:rsidRPr="00A05646" w:rsidRDefault="00EC64E2">
            <w:pPr>
              <w:rPr>
                <w:rFonts w:ascii="Arial" w:eastAsia="Arial" w:hAnsi="Arial" w:cs="Arial"/>
                <w:sz w:val="24"/>
                <w:szCs w:val="24"/>
              </w:rPr>
            </w:pPr>
          </w:p>
        </w:tc>
        <w:tc>
          <w:tcPr>
            <w:tcW w:w="622" w:type="dxa"/>
            <w:tcBorders>
              <w:top w:val="nil"/>
              <w:left w:val="nil"/>
              <w:bottom w:val="single" w:sz="4" w:space="0" w:color="000000"/>
              <w:right w:val="nil"/>
            </w:tcBorders>
            <w:vAlign w:val="center"/>
          </w:tcPr>
          <w:p w14:paraId="70D0AA0F" w14:textId="77777777" w:rsidR="00EC64E2" w:rsidRPr="00A05646" w:rsidRDefault="00EC64E2">
            <w:pPr>
              <w:rPr>
                <w:rFonts w:ascii="Arial" w:eastAsia="Arial" w:hAnsi="Arial" w:cs="Arial"/>
                <w:sz w:val="24"/>
                <w:szCs w:val="24"/>
              </w:rPr>
            </w:pPr>
          </w:p>
        </w:tc>
        <w:tc>
          <w:tcPr>
            <w:tcW w:w="370" w:type="dxa"/>
            <w:tcBorders>
              <w:top w:val="single" w:sz="4" w:space="0" w:color="000000"/>
              <w:left w:val="nil"/>
              <w:bottom w:val="single" w:sz="4" w:space="0" w:color="000000"/>
              <w:right w:val="nil"/>
            </w:tcBorders>
            <w:vAlign w:val="center"/>
          </w:tcPr>
          <w:p w14:paraId="1018F631" w14:textId="77777777" w:rsidR="00EC64E2" w:rsidRPr="00A05646" w:rsidRDefault="00EC64E2">
            <w:pPr>
              <w:rPr>
                <w:rFonts w:ascii="Arial" w:eastAsia="Arial" w:hAnsi="Arial" w:cs="Arial"/>
                <w:sz w:val="24"/>
                <w:szCs w:val="24"/>
              </w:rPr>
            </w:pPr>
          </w:p>
        </w:tc>
        <w:tc>
          <w:tcPr>
            <w:tcW w:w="1276" w:type="dxa"/>
            <w:tcBorders>
              <w:top w:val="nil"/>
              <w:left w:val="nil"/>
              <w:bottom w:val="single" w:sz="4" w:space="0" w:color="000000"/>
              <w:right w:val="nil"/>
            </w:tcBorders>
            <w:vAlign w:val="center"/>
          </w:tcPr>
          <w:p w14:paraId="28A96947" w14:textId="77777777" w:rsidR="00EC64E2" w:rsidRPr="00A05646" w:rsidRDefault="00EC64E2">
            <w:pPr>
              <w:rPr>
                <w:rFonts w:ascii="Arial" w:eastAsia="Arial" w:hAnsi="Arial" w:cs="Arial"/>
                <w:sz w:val="24"/>
                <w:szCs w:val="24"/>
              </w:rPr>
            </w:pPr>
          </w:p>
        </w:tc>
        <w:tc>
          <w:tcPr>
            <w:tcW w:w="440" w:type="dxa"/>
            <w:tcBorders>
              <w:top w:val="single" w:sz="4" w:space="0" w:color="000000"/>
              <w:left w:val="nil"/>
              <w:bottom w:val="single" w:sz="4" w:space="0" w:color="000000"/>
              <w:right w:val="nil"/>
            </w:tcBorders>
            <w:vAlign w:val="center"/>
          </w:tcPr>
          <w:p w14:paraId="06389A78" w14:textId="77777777" w:rsidR="00EC64E2" w:rsidRPr="00A05646" w:rsidRDefault="00EC64E2">
            <w:pPr>
              <w:rPr>
                <w:rFonts w:ascii="Arial" w:eastAsia="Arial" w:hAnsi="Arial" w:cs="Arial"/>
                <w:sz w:val="24"/>
                <w:szCs w:val="24"/>
              </w:rPr>
            </w:pPr>
          </w:p>
        </w:tc>
        <w:tc>
          <w:tcPr>
            <w:tcW w:w="236" w:type="dxa"/>
            <w:tcBorders>
              <w:top w:val="nil"/>
              <w:left w:val="nil"/>
              <w:bottom w:val="single" w:sz="4" w:space="0" w:color="000000"/>
              <w:right w:val="single" w:sz="4" w:space="0" w:color="000000"/>
            </w:tcBorders>
          </w:tcPr>
          <w:p w14:paraId="448AA09F" w14:textId="77777777" w:rsidR="00EC64E2" w:rsidRPr="00A05646" w:rsidRDefault="00EC64E2">
            <w:pPr>
              <w:rPr>
                <w:rFonts w:ascii="Arial" w:eastAsia="Arial" w:hAnsi="Arial" w:cs="Arial"/>
                <w:sz w:val="24"/>
                <w:szCs w:val="24"/>
              </w:rPr>
            </w:pPr>
          </w:p>
        </w:tc>
      </w:tr>
    </w:tbl>
    <w:p w14:paraId="705ED2A9" w14:textId="77777777" w:rsidR="00EC64E2" w:rsidRPr="00A05646" w:rsidRDefault="00EC64E2">
      <w:pPr>
        <w:rPr>
          <w:rFonts w:ascii="Arial" w:eastAsia="Arial" w:hAnsi="Arial" w:cs="Arial"/>
          <w:sz w:val="24"/>
          <w:szCs w:val="24"/>
        </w:rPr>
      </w:pPr>
    </w:p>
    <w:p w14:paraId="00C48FBD" w14:textId="77777777" w:rsidR="00EC64E2" w:rsidRPr="00A05646" w:rsidRDefault="00EC64E2">
      <w:pPr>
        <w:rPr>
          <w:rFonts w:ascii="Arial" w:eastAsia="Arial" w:hAnsi="Arial" w:cs="Arial"/>
          <w:sz w:val="24"/>
          <w:szCs w:val="24"/>
        </w:rPr>
      </w:pPr>
    </w:p>
    <w:p w14:paraId="79D878F8" w14:textId="045397DD" w:rsidR="00EC64E2" w:rsidRPr="00A05646" w:rsidRDefault="006845FA" w:rsidP="0061205C">
      <w:pPr>
        <w:pStyle w:val="Ttulo1"/>
        <w:numPr>
          <w:ilvl w:val="0"/>
          <w:numId w:val="2"/>
        </w:numPr>
        <w:ind w:left="426" w:hanging="426"/>
        <w:rPr>
          <w:rFonts w:ascii="Arial" w:eastAsia="Arial" w:hAnsi="Arial" w:cs="Arial"/>
          <w:b/>
        </w:rPr>
      </w:pPr>
      <w:r w:rsidRPr="00A05646">
        <w:rPr>
          <w:rFonts w:ascii="Arial" w:eastAsia="Arial" w:hAnsi="Arial" w:cs="Arial"/>
          <w:b/>
        </w:rPr>
        <w:t xml:space="preserve">MADURACIÓN DEL PROYECTO </w:t>
      </w:r>
      <w:r w:rsidRPr="00A05646">
        <w:rPr>
          <w:rFonts w:ascii="Arial" w:eastAsia="Arial" w:hAnsi="Arial" w:cs="Arial"/>
          <w:i/>
        </w:rPr>
        <w:t>(Cuando aplique)</w:t>
      </w:r>
    </w:p>
    <w:p w14:paraId="5AEB76A6" w14:textId="56887C48" w:rsidR="0020694C" w:rsidRPr="00A05646" w:rsidRDefault="0020694C" w:rsidP="0020694C">
      <w:pPr>
        <w:jc w:val="both"/>
        <w:rPr>
          <w:rFonts w:ascii="Arial" w:hAnsi="Arial" w:cs="Arial"/>
          <w:sz w:val="24"/>
          <w:szCs w:val="24"/>
          <w:lang w:val="es-ES" w:eastAsia="es-ES"/>
        </w:rPr>
      </w:pPr>
      <w:r w:rsidRPr="00A05646">
        <w:rPr>
          <w:rFonts w:ascii="Arial" w:hAnsi="Arial" w:cs="Arial"/>
          <w:bCs/>
          <w:sz w:val="24"/>
          <w:szCs w:val="24"/>
          <w:lang w:eastAsia="es-ES"/>
        </w:rPr>
        <w:t>N/A</w:t>
      </w:r>
    </w:p>
    <w:p w14:paraId="4A0926ED" w14:textId="77777777" w:rsidR="00EC64E2" w:rsidRPr="00A05646" w:rsidRDefault="00EC64E2">
      <w:pPr>
        <w:jc w:val="both"/>
        <w:rPr>
          <w:rFonts w:ascii="Arial" w:eastAsia="Arial" w:hAnsi="Arial" w:cs="Arial"/>
          <w:sz w:val="24"/>
          <w:szCs w:val="24"/>
          <w:lang w:val="es-ES"/>
        </w:rPr>
      </w:pPr>
    </w:p>
    <w:p w14:paraId="6477573F" w14:textId="77777777" w:rsidR="00EC64E2" w:rsidRPr="00A05646" w:rsidRDefault="006845FA">
      <w:pPr>
        <w:pStyle w:val="Ttulo1"/>
        <w:numPr>
          <w:ilvl w:val="0"/>
          <w:numId w:val="2"/>
        </w:numPr>
        <w:ind w:left="426" w:hanging="426"/>
        <w:rPr>
          <w:rFonts w:ascii="Arial" w:eastAsia="Arial" w:hAnsi="Arial" w:cs="Arial"/>
          <w:b/>
        </w:rPr>
      </w:pPr>
      <w:r w:rsidRPr="00A05646">
        <w:rPr>
          <w:rFonts w:ascii="Arial" w:eastAsia="Arial" w:hAnsi="Arial" w:cs="Arial"/>
          <w:b/>
        </w:rPr>
        <w:t xml:space="preserve">SUPERVISIÓN E INTERVENTORÍA CONTRACTUAL </w:t>
      </w:r>
    </w:p>
    <w:p w14:paraId="515B0352" w14:textId="77777777" w:rsidR="00EC64E2" w:rsidRPr="00A05646" w:rsidRDefault="00EC64E2">
      <w:pPr>
        <w:rPr>
          <w:rFonts w:ascii="Arial" w:eastAsia="Arial" w:hAnsi="Arial" w:cs="Arial"/>
          <w:b/>
          <w:sz w:val="24"/>
          <w:szCs w:val="24"/>
        </w:rPr>
      </w:pPr>
    </w:p>
    <w:p w14:paraId="2FC74341" w14:textId="6EABAEC1" w:rsidR="0020694C" w:rsidRPr="00A05646" w:rsidRDefault="0020694C" w:rsidP="0020694C">
      <w:pPr>
        <w:jc w:val="both"/>
        <w:rPr>
          <w:rFonts w:ascii="Arial" w:hAnsi="Arial" w:cs="Arial"/>
          <w:sz w:val="24"/>
          <w:szCs w:val="24"/>
          <w:lang w:eastAsia="es-ES"/>
        </w:rPr>
      </w:pPr>
      <w:r w:rsidRPr="00A05646">
        <w:rPr>
          <w:rFonts w:ascii="Arial" w:hAnsi="Arial" w:cs="Arial"/>
          <w:sz w:val="24"/>
          <w:szCs w:val="24"/>
          <w:lang w:eastAsia="es-ES"/>
        </w:rPr>
        <w:t xml:space="preserve">El contratista se somete a la vigilancia y control en la ejecución del contrato a suscribir, la cual será ejercida por el servidor público que para tal fin designe la SECRETARÍA DEL DEPORTE Y LA RECREACIÓN. Las funciones del servidor público que ejercerá la vigilancia y control del contrato están </w:t>
      </w:r>
      <w:r w:rsidR="00971323" w:rsidRPr="00A05646">
        <w:rPr>
          <w:rFonts w:ascii="Arial" w:hAnsi="Arial" w:cs="Arial"/>
          <w:sz w:val="24"/>
          <w:szCs w:val="24"/>
          <w:lang w:eastAsia="es-ES"/>
        </w:rPr>
        <w:t>determinadas</w:t>
      </w:r>
      <w:r w:rsidRPr="00A05646">
        <w:rPr>
          <w:rFonts w:ascii="Arial" w:hAnsi="Arial" w:cs="Arial"/>
          <w:sz w:val="24"/>
          <w:szCs w:val="24"/>
          <w:lang w:eastAsia="es-ES"/>
        </w:rPr>
        <w:t xml:space="preserve"> en la Ley 1474 de 2011 y en el Manual de Contratación del </w:t>
      </w:r>
      <w:r w:rsidR="00A05646" w:rsidRPr="00A05646">
        <w:rPr>
          <w:rFonts w:ascii="Arial" w:hAnsi="Arial" w:cs="Arial"/>
          <w:sz w:val="24"/>
          <w:szCs w:val="24"/>
          <w:lang w:eastAsia="es-ES"/>
        </w:rPr>
        <w:t>Distrito</w:t>
      </w:r>
      <w:r w:rsidRPr="00A05646">
        <w:rPr>
          <w:rFonts w:ascii="Arial" w:hAnsi="Arial" w:cs="Arial"/>
          <w:sz w:val="24"/>
          <w:szCs w:val="24"/>
          <w:lang w:eastAsia="es-ES"/>
        </w:rPr>
        <w:t xml:space="preserve"> de Santiago de Cali.</w:t>
      </w:r>
    </w:p>
    <w:p w14:paraId="0038A0BB" w14:textId="77777777" w:rsidR="00EC64E2" w:rsidRPr="00A05646" w:rsidRDefault="00EC64E2">
      <w:pPr>
        <w:rPr>
          <w:rFonts w:ascii="Arial" w:eastAsia="Arial" w:hAnsi="Arial" w:cs="Arial"/>
          <w:b/>
          <w:sz w:val="24"/>
          <w:szCs w:val="24"/>
        </w:rPr>
      </w:pPr>
    </w:p>
    <w:tbl>
      <w:tblPr>
        <w:tblStyle w:val="a3"/>
        <w:tblW w:w="9186" w:type="dxa"/>
        <w:jc w:val="center"/>
        <w:tblInd w:w="0" w:type="dxa"/>
        <w:tblBorders>
          <w:top w:val="nil"/>
          <w:left w:val="nil"/>
          <w:bottom w:val="nil"/>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9"/>
        <w:gridCol w:w="1471"/>
        <w:gridCol w:w="557"/>
        <w:gridCol w:w="236"/>
        <w:gridCol w:w="1564"/>
        <w:gridCol w:w="589"/>
      </w:tblGrid>
      <w:tr w:rsidR="00EC64E2" w:rsidRPr="00A05646" w14:paraId="2055D557" w14:textId="77777777">
        <w:trPr>
          <w:trHeight w:val="355"/>
          <w:jc w:val="center"/>
        </w:trPr>
        <w:tc>
          <w:tcPr>
            <w:tcW w:w="4769" w:type="dxa"/>
            <w:tcBorders>
              <w:top w:val="nil"/>
              <w:left w:val="nil"/>
              <w:bottom w:val="nil"/>
              <w:right w:val="nil"/>
            </w:tcBorders>
            <w:vAlign w:val="center"/>
          </w:tcPr>
          <w:p w14:paraId="177AC854" w14:textId="77777777" w:rsidR="00EC64E2" w:rsidRPr="00A05646" w:rsidRDefault="006845FA">
            <w:pPr>
              <w:rPr>
                <w:rFonts w:ascii="Arial" w:eastAsia="Arial" w:hAnsi="Arial" w:cs="Arial"/>
                <w:sz w:val="24"/>
                <w:szCs w:val="24"/>
              </w:rPr>
            </w:pPr>
            <w:r w:rsidRPr="00A05646">
              <w:rPr>
                <w:rFonts w:ascii="Arial" w:eastAsia="Arial" w:hAnsi="Arial" w:cs="Arial"/>
                <w:sz w:val="24"/>
                <w:szCs w:val="24"/>
              </w:rPr>
              <w:t>El proyecto necesita (alguna o las dos)</w:t>
            </w:r>
          </w:p>
        </w:tc>
        <w:tc>
          <w:tcPr>
            <w:tcW w:w="1471" w:type="dxa"/>
            <w:tcBorders>
              <w:left w:val="nil"/>
            </w:tcBorders>
            <w:vAlign w:val="center"/>
          </w:tcPr>
          <w:p w14:paraId="5C64004D" w14:textId="77777777" w:rsidR="00EC64E2" w:rsidRPr="00A05646" w:rsidRDefault="006845FA">
            <w:pPr>
              <w:rPr>
                <w:rFonts w:ascii="Arial" w:eastAsia="Arial" w:hAnsi="Arial" w:cs="Arial"/>
                <w:sz w:val="24"/>
                <w:szCs w:val="24"/>
              </w:rPr>
            </w:pPr>
            <w:r w:rsidRPr="00A05646">
              <w:rPr>
                <w:rFonts w:ascii="Arial" w:eastAsia="Arial" w:hAnsi="Arial" w:cs="Arial"/>
                <w:sz w:val="24"/>
                <w:szCs w:val="24"/>
              </w:rPr>
              <w:t>Supervisión</w:t>
            </w:r>
          </w:p>
        </w:tc>
        <w:tc>
          <w:tcPr>
            <w:tcW w:w="557" w:type="dxa"/>
            <w:tcBorders>
              <w:top w:val="single" w:sz="4" w:space="0" w:color="000000"/>
              <w:bottom w:val="single" w:sz="4" w:space="0" w:color="000000"/>
            </w:tcBorders>
            <w:vAlign w:val="center"/>
          </w:tcPr>
          <w:p w14:paraId="036C849E" w14:textId="0A6BEEC1" w:rsidR="00EC64E2" w:rsidRPr="00A05646" w:rsidRDefault="0020694C">
            <w:pPr>
              <w:jc w:val="center"/>
              <w:rPr>
                <w:rFonts w:ascii="Arial" w:eastAsia="Arial" w:hAnsi="Arial" w:cs="Arial"/>
                <w:sz w:val="24"/>
                <w:szCs w:val="24"/>
              </w:rPr>
            </w:pPr>
            <w:r w:rsidRPr="00A05646">
              <w:rPr>
                <w:rFonts w:ascii="Arial" w:eastAsia="Arial" w:hAnsi="Arial" w:cs="Arial"/>
                <w:sz w:val="24"/>
                <w:szCs w:val="24"/>
              </w:rPr>
              <w:t>X</w:t>
            </w:r>
          </w:p>
        </w:tc>
        <w:tc>
          <w:tcPr>
            <w:tcW w:w="236" w:type="dxa"/>
            <w:tcBorders>
              <w:top w:val="nil"/>
              <w:bottom w:val="nil"/>
              <w:right w:val="nil"/>
            </w:tcBorders>
            <w:vAlign w:val="center"/>
          </w:tcPr>
          <w:p w14:paraId="752843A3" w14:textId="77777777" w:rsidR="00EC64E2" w:rsidRPr="00A05646" w:rsidRDefault="00EC64E2">
            <w:pPr>
              <w:rPr>
                <w:rFonts w:ascii="Arial" w:eastAsia="Arial" w:hAnsi="Arial" w:cs="Arial"/>
                <w:sz w:val="24"/>
                <w:szCs w:val="24"/>
              </w:rPr>
            </w:pPr>
          </w:p>
        </w:tc>
        <w:tc>
          <w:tcPr>
            <w:tcW w:w="1564" w:type="dxa"/>
            <w:tcBorders>
              <w:left w:val="nil"/>
            </w:tcBorders>
            <w:vAlign w:val="center"/>
          </w:tcPr>
          <w:p w14:paraId="24B7C4CB" w14:textId="77777777" w:rsidR="00EC64E2" w:rsidRPr="00A05646" w:rsidRDefault="006845FA">
            <w:pPr>
              <w:rPr>
                <w:rFonts w:ascii="Arial" w:eastAsia="Arial" w:hAnsi="Arial" w:cs="Arial"/>
                <w:sz w:val="24"/>
                <w:szCs w:val="24"/>
              </w:rPr>
            </w:pPr>
            <w:r w:rsidRPr="00A05646">
              <w:rPr>
                <w:rFonts w:ascii="Arial" w:eastAsia="Arial" w:hAnsi="Arial" w:cs="Arial"/>
                <w:sz w:val="24"/>
                <w:szCs w:val="24"/>
              </w:rPr>
              <w:t>Interventoría</w:t>
            </w:r>
          </w:p>
        </w:tc>
        <w:tc>
          <w:tcPr>
            <w:tcW w:w="589" w:type="dxa"/>
            <w:tcBorders>
              <w:top w:val="single" w:sz="4" w:space="0" w:color="000000"/>
              <w:bottom w:val="single" w:sz="4" w:space="0" w:color="000000"/>
            </w:tcBorders>
            <w:vAlign w:val="center"/>
          </w:tcPr>
          <w:p w14:paraId="39056DE6" w14:textId="77777777" w:rsidR="00EC64E2" w:rsidRPr="00A05646" w:rsidRDefault="00EC64E2">
            <w:pPr>
              <w:jc w:val="center"/>
              <w:rPr>
                <w:rFonts w:ascii="Arial" w:eastAsia="Arial" w:hAnsi="Arial" w:cs="Arial"/>
                <w:sz w:val="24"/>
                <w:szCs w:val="24"/>
              </w:rPr>
            </w:pPr>
          </w:p>
        </w:tc>
      </w:tr>
    </w:tbl>
    <w:p w14:paraId="17E63AB5" w14:textId="77777777" w:rsidR="00EC64E2" w:rsidRPr="00A05646" w:rsidRDefault="00EC64E2">
      <w:pPr>
        <w:rPr>
          <w:rFonts w:ascii="Arial" w:eastAsia="Arial" w:hAnsi="Arial" w:cs="Arial"/>
          <w:b/>
          <w:sz w:val="24"/>
          <w:szCs w:val="24"/>
        </w:rPr>
      </w:pPr>
    </w:p>
    <w:p w14:paraId="02E91381" w14:textId="054CFB56" w:rsidR="00EC64E2" w:rsidRPr="00A05646" w:rsidRDefault="006845FA" w:rsidP="00C377ED">
      <w:pPr>
        <w:pStyle w:val="Ttulo1"/>
        <w:numPr>
          <w:ilvl w:val="0"/>
          <w:numId w:val="2"/>
        </w:numPr>
        <w:ind w:left="426" w:hanging="426"/>
        <w:rPr>
          <w:rFonts w:ascii="Arial" w:eastAsia="Arial" w:hAnsi="Arial" w:cs="Arial"/>
          <w:b/>
        </w:rPr>
      </w:pPr>
      <w:r w:rsidRPr="00A05646">
        <w:rPr>
          <w:rFonts w:ascii="Arial" w:eastAsia="Arial" w:hAnsi="Arial" w:cs="Arial"/>
          <w:b/>
        </w:rPr>
        <w:t xml:space="preserve">NORMATIVA DEL PROYECTO </w:t>
      </w:r>
      <w:r w:rsidRPr="00A05646">
        <w:rPr>
          <w:rFonts w:ascii="Arial" w:eastAsia="Arial" w:hAnsi="Arial" w:cs="Arial"/>
          <w:i/>
        </w:rPr>
        <w:t xml:space="preserve">(si existe alguna normativa especial) </w:t>
      </w:r>
    </w:p>
    <w:p w14:paraId="7C4322C7" w14:textId="579DBA63" w:rsidR="005F1265" w:rsidRPr="00A05646" w:rsidRDefault="005F1265">
      <w:pPr>
        <w:rPr>
          <w:rFonts w:ascii="Arial" w:eastAsia="Arial" w:hAnsi="Arial" w:cs="Arial"/>
          <w:sz w:val="24"/>
          <w:szCs w:val="24"/>
        </w:rPr>
      </w:pPr>
      <w:r w:rsidRPr="00A05646">
        <w:rPr>
          <w:rFonts w:ascii="Arial" w:eastAsia="Arial" w:hAnsi="Arial" w:cs="Arial"/>
          <w:sz w:val="24"/>
          <w:szCs w:val="24"/>
        </w:rPr>
        <w:t>N/A</w:t>
      </w:r>
    </w:p>
    <w:p w14:paraId="369A37BC" w14:textId="77777777" w:rsidR="005F1265" w:rsidRPr="00A05646" w:rsidRDefault="005F1265">
      <w:pPr>
        <w:rPr>
          <w:rFonts w:ascii="Arial" w:eastAsia="Arial" w:hAnsi="Arial" w:cs="Arial"/>
          <w:sz w:val="24"/>
          <w:szCs w:val="24"/>
        </w:rPr>
      </w:pPr>
    </w:p>
    <w:p w14:paraId="429E0020" w14:textId="77777777" w:rsidR="00EC64E2" w:rsidRPr="00A05646" w:rsidRDefault="006845FA">
      <w:pPr>
        <w:pStyle w:val="Ttulo1"/>
        <w:numPr>
          <w:ilvl w:val="0"/>
          <w:numId w:val="2"/>
        </w:numPr>
        <w:ind w:left="426" w:hanging="426"/>
        <w:jc w:val="both"/>
        <w:rPr>
          <w:rFonts w:ascii="Arial" w:eastAsia="Arial" w:hAnsi="Arial" w:cs="Arial"/>
          <w:b/>
        </w:rPr>
      </w:pPr>
      <w:r w:rsidRPr="00A05646">
        <w:rPr>
          <w:rFonts w:ascii="Arial" w:eastAsia="Arial" w:hAnsi="Arial" w:cs="Arial"/>
          <w:b/>
        </w:rPr>
        <w:t>ANÁLISIS Y APLICABILIDAD DE ACUERDOS Y TRATADOS INTERNACIONALES EN MATERIA DE CONTRATACIÓN PÚBLICA</w:t>
      </w:r>
    </w:p>
    <w:p w14:paraId="42779150" w14:textId="77777777" w:rsidR="00EC64E2" w:rsidRPr="00A05646" w:rsidRDefault="00EC64E2">
      <w:pPr>
        <w:rPr>
          <w:rFonts w:ascii="Arial" w:eastAsia="Arial" w:hAnsi="Arial" w:cs="Arial"/>
          <w:sz w:val="24"/>
          <w:szCs w:val="24"/>
        </w:rPr>
      </w:pPr>
    </w:p>
    <w:p w14:paraId="0D9A3BFE" w14:textId="77777777" w:rsidR="005F1265" w:rsidRPr="00A05646" w:rsidRDefault="005F1265" w:rsidP="005F1265">
      <w:pPr>
        <w:autoSpaceDE w:val="0"/>
        <w:autoSpaceDN w:val="0"/>
        <w:adjustRightInd w:val="0"/>
        <w:jc w:val="both"/>
        <w:rPr>
          <w:rFonts w:ascii="Arial" w:hAnsi="Arial" w:cs="Arial"/>
          <w:sz w:val="24"/>
          <w:szCs w:val="24"/>
        </w:rPr>
      </w:pPr>
      <w:r w:rsidRPr="00A05646">
        <w:rPr>
          <w:rFonts w:ascii="Arial" w:hAnsi="Arial" w:cs="Arial"/>
          <w:sz w:val="24"/>
          <w:szCs w:val="24"/>
        </w:rPr>
        <w:t>En cumplimiento del numeral 8º del artículo 2.2.1.1.2.1.1 del Decreto 1082 2015, la Secretaria del Deporte y la Recreación procede a establecer si el presente proceso de contratación está cobijado por un Acuerdo Comercial.</w:t>
      </w:r>
    </w:p>
    <w:p w14:paraId="70FC47BA" w14:textId="77777777" w:rsidR="005F1265" w:rsidRPr="00A05646" w:rsidRDefault="005F1265" w:rsidP="005F1265">
      <w:pPr>
        <w:autoSpaceDE w:val="0"/>
        <w:autoSpaceDN w:val="0"/>
        <w:adjustRightInd w:val="0"/>
        <w:jc w:val="both"/>
        <w:rPr>
          <w:rFonts w:ascii="Arial" w:hAnsi="Arial" w:cs="Arial"/>
          <w:sz w:val="24"/>
          <w:szCs w:val="24"/>
        </w:rPr>
      </w:pPr>
    </w:p>
    <w:p w14:paraId="19589D37" w14:textId="77777777" w:rsidR="005F1265" w:rsidRPr="00A05646" w:rsidRDefault="005F1265" w:rsidP="005F1265">
      <w:pPr>
        <w:autoSpaceDE w:val="0"/>
        <w:autoSpaceDN w:val="0"/>
        <w:adjustRightInd w:val="0"/>
        <w:jc w:val="both"/>
        <w:rPr>
          <w:rFonts w:ascii="Arial" w:hAnsi="Arial" w:cs="Arial"/>
          <w:sz w:val="24"/>
          <w:szCs w:val="24"/>
        </w:rPr>
      </w:pPr>
      <w:r w:rsidRPr="00A05646">
        <w:rPr>
          <w:rFonts w:ascii="Arial" w:hAnsi="Arial" w:cs="Arial"/>
          <w:sz w:val="24"/>
          <w:szCs w:val="24"/>
        </w:rPr>
        <w:t>El literal C. del Manual para el manejo de los Acuerdos Comerciales en Procesos de Contratación expedido por la Agencia Colombia Compra Eficiente, determina: “(…) Las Entidades Estatales no deben hacer este análisis para los Procesos de Contratación adelantados por las modalidades de selección de contratación directa y de mínima cuantía.”</w:t>
      </w:r>
    </w:p>
    <w:p w14:paraId="64EDA7A8" w14:textId="77777777" w:rsidR="00A05646" w:rsidRPr="00A05646" w:rsidRDefault="00A05646" w:rsidP="005F1265">
      <w:pPr>
        <w:autoSpaceDE w:val="0"/>
        <w:autoSpaceDN w:val="0"/>
        <w:adjustRightInd w:val="0"/>
        <w:jc w:val="both"/>
        <w:rPr>
          <w:rFonts w:ascii="Arial" w:hAnsi="Arial" w:cs="Arial"/>
          <w:sz w:val="24"/>
          <w:szCs w:val="24"/>
        </w:rPr>
      </w:pPr>
    </w:p>
    <w:p w14:paraId="027DB1DF" w14:textId="14A06FDE" w:rsidR="005F1265" w:rsidRPr="00A05646" w:rsidRDefault="005F1265" w:rsidP="005F1265">
      <w:pPr>
        <w:autoSpaceDE w:val="0"/>
        <w:autoSpaceDN w:val="0"/>
        <w:adjustRightInd w:val="0"/>
        <w:jc w:val="both"/>
        <w:rPr>
          <w:rFonts w:ascii="Arial" w:hAnsi="Arial" w:cs="Arial"/>
          <w:sz w:val="24"/>
          <w:szCs w:val="24"/>
        </w:rPr>
      </w:pPr>
      <w:r w:rsidRPr="00A05646">
        <w:rPr>
          <w:rFonts w:ascii="Arial" w:hAnsi="Arial" w:cs="Arial"/>
          <w:sz w:val="24"/>
          <w:szCs w:val="24"/>
        </w:rPr>
        <w:t xml:space="preserve">En consecuencia, a la presente modalidad de contratación no se </w:t>
      </w:r>
      <w:r w:rsidR="00971323" w:rsidRPr="00A05646">
        <w:rPr>
          <w:rFonts w:ascii="Arial" w:hAnsi="Arial" w:cs="Arial"/>
          <w:sz w:val="24"/>
          <w:szCs w:val="24"/>
        </w:rPr>
        <w:t>aplicarán</w:t>
      </w:r>
      <w:r w:rsidRPr="00A05646">
        <w:rPr>
          <w:rFonts w:ascii="Arial" w:hAnsi="Arial" w:cs="Arial"/>
          <w:sz w:val="24"/>
          <w:szCs w:val="24"/>
        </w:rPr>
        <w:t xml:space="preserve"> las normas especiales que rigen en materia de Acuerdos Internacionales y Tratados de Libre Comercio (TLC) en los cuales se encuentre vinculado el Estado Colombiano.</w:t>
      </w:r>
    </w:p>
    <w:p w14:paraId="3ECD4133" w14:textId="77777777" w:rsidR="00EC64E2" w:rsidRPr="00A05646" w:rsidRDefault="00EC64E2">
      <w:pPr>
        <w:rPr>
          <w:rFonts w:ascii="Arial" w:eastAsia="Arial" w:hAnsi="Arial" w:cs="Arial"/>
          <w:sz w:val="24"/>
          <w:szCs w:val="24"/>
        </w:rPr>
      </w:pPr>
    </w:p>
    <w:p w14:paraId="517233A2" w14:textId="57A9E88B" w:rsidR="0058555B" w:rsidRPr="00A05646" w:rsidRDefault="0058555B" w:rsidP="0058555B">
      <w:pPr>
        <w:tabs>
          <w:tab w:val="left" w:pos="1239"/>
        </w:tabs>
        <w:jc w:val="both"/>
        <w:rPr>
          <w:rFonts w:ascii="Arial" w:hAnsi="Arial" w:cs="Arial"/>
          <w:sz w:val="24"/>
          <w:szCs w:val="24"/>
          <w:lang w:val="es-CO" w:eastAsia="es-ES"/>
        </w:rPr>
      </w:pPr>
      <w:r w:rsidRPr="00A05646">
        <w:rPr>
          <w:rFonts w:ascii="Arial" w:hAnsi="Arial" w:cs="Arial"/>
          <w:sz w:val="24"/>
          <w:szCs w:val="24"/>
          <w:lang w:val="es-CO" w:eastAsia="es-ES"/>
        </w:rPr>
        <w:lastRenderedPageBreak/>
        <w:t>El presente documento se entiende fechado y firmado una vez sea a</w:t>
      </w:r>
      <w:r w:rsidR="00862888">
        <w:rPr>
          <w:rFonts w:ascii="Arial" w:hAnsi="Arial" w:cs="Arial"/>
          <w:sz w:val="24"/>
          <w:szCs w:val="24"/>
          <w:lang w:val="es-CO" w:eastAsia="es-ES"/>
        </w:rPr>
        <w:t>probado a</w:t>
      </w:r>
      <w:r w:rsidRPr="00A05646">
        <w:rPr>
          <w:rFonts w:ascii="Arial" w:hAnsi="Arial" w:cs="Arial"/>
          <w:sz w:val="24"/>
          <w:szCs w:val="24"/>
          <w:lang w:val="es-CO" w:eastAsia="es-ES"/>
        </w:rPr>
        <w:t xml:space="preserve"> través del Sistema Electrónico para la Contratación Pública – SECOP II.</w:t>
      </w:r>
    </w:p>
    <w:p w14:paraId="53E0D475" w14:textId="5E278E6E" w:rsidR="00A05646" w:rsidRPr="00A05646" w:rsidRDefault="00A05646">
      <w:pPr>
        <w:jc w:val="both"/>
        <w:rPr>
          <w:rFonts w:ascii="Arial" w:eastAsia="Arial" w:hAnsi="Arial" w:cs="Arial"/>
          <w:sz w:val="24"/>
          <w:szCs w:val="24"/>
        </w:rPr>
      </w:pPr>
    </w:p>
    <w:p w14:paraId="197807D9" w14:textId="77777777" w:rsidR="00EC64E2" w:rsidRPr="00A05646" w:rsidRDefault="006845FA">
      <w:pPr>
        <w:rPr>
          <w:rFonts w:ascii="Arial" w:eastAsia="Arial" w:hAnsi="Arial" w:cs="Arial"/>
          <w:sz w:val="24"/>
          <w:szCs w:val="24"/>
        </w:rPr>
      </w:pPr>
      <w:r w:rsidRPr="00A05646">
        <w:rPr>
          <w:rFonts w:ascii="Arial" w:eastAsia="Arial" w:hAnsi="Arial" w:cs="Arial"/>
          <w:sz w:val="24"/>
          <w:szCs w:val="24"/>
        </w:rPr>
        <w:t>Cordialmente,</w:t>
      </w:r>
    </w:p>
    <w:p w14:paraId="2CD1D96A" w14:textId="77777777" w:rsidR="00EC64E2" w:rsidRPr="00A05646" w:rsidRDefault="00EC64E2">
      <w:pPr>
        <w:rPr>
          <w:rFonts w:ascii="Arial" w:eastAsia="Arial" w:hAnsi="Arial" w:cs="Arial"/>
          <w:sz w:val="24"/>
          <w:szCs w:val="24"/>
        </w:rPr>
      </w:pPr>
    </w:p>
    <w:p w14:paraId="098E7939" w14:textId="037EE7C8" w:rsidR="00EC64E2" w:rsidRPr="00A05646" w:rsidRDefault="00E15539">
      <w:pPr>
        <w:rPr>
          <w:rFonts w:ascii="Arial" w:eastAsia="Arial" w:hAnsi="Arial" w:cs="Arial"/>
          <w:sz w:val="24"/>
          <w:szCs w:val="24"/>
        </w:rPr>
      </w:pPr>
      <w:r w:rsidRPr="00A05646">
        <w:rPr>
          <w:rFonts w:ascii="Arial" w:eastAsia="Arial" w:hAnsi="Arial" w:cs="Arial"/>
          <w:sz w:val="24"/>
          <w:szCs w:val="24"/>
        </w:rPr>
        <w:t>Responsable:</w:t>
      </w:r>
    </w:p>
    <w:p w14:paraId="39CD3EA6" w14:textId="77777777" w:rsidR="00EC64E2" w:rsidRPr="00A05646" w:rsidRDefault="00EC64E2">
      <w:pPr>
        <w:rPr>
          <w:rFonts w:ascii="Arial" w:eastAsia="Arial" w:hAnsi="Arial" w:cs="Arial"/>
          <w:sz w:val="24"/>
          <w:szCs w:val="24"/>
        </w:rPr>
      </w:pPr>
    </w:p>
    <w:p w14:paraId="2B1D60B3" w14:textId="77777777" w:rsidR="005F1265" w:rsidRPr="00A05646" w:rsidRDefault="005F1265">
      <w:pPr>
        <w:rPr>
          <w:rFonts w:ascii="Arial" w:eastAsia="Arial" w:hAnsi="Arial" w:cs="Arial"/>
          <w:sz w:val="24"/>
          <w:szCs w:val="24"/>
        </w:rPr>
      </w:pPr>
    </w:p>
    <w:p w14:paraId="61F114BA" w14:textId="6B2CDECB" w:rsidR="005F1265" w:rsidRPr="00A05646" w:rsidRDefault="005F1265">
      <w:pPr>
        <w:rPr>
          <w:rFonts w:ascii="Arial" w:eastAsia="Arial" w:hAnsi="Arial" w:cs="Arial"/>
          <w:sz w:val="24"/>
          <w:szCs w:val="24"/>
        </w:rPr>
      </w:pPr>
      <w:r w:rsidRPr="00A05646">
        <w:rPr>
          <w:rFonts w:ascii="Arial" w:eastAsia="Arial" w:hAnsi="Arial" w:cs="Arial"/>
          <w:sz w:val="24"/>
          <w:szCs w:val="24"/>
        </w:rPr>
        <w:fldChar w:fldCharType="begin"/>
      </w:r>
      <w:r w:rsidRPr="00A05646">
        <w:rPr>
          <w:rFonts w:ascii="Arial" w:eastAsia="Arial" w:hAnsi="Arial" w:cs="Arial"/>
          <w:sz w:val="24"/>
          <w:szCs w:val="24"/>
        </w:rPr>
        <w:instrText xml:space="preserve"> MERGEFIELD NOMBRE_DEL_SUPERVISOR </w:instrText>
      </w:r>
      <w:r w:rsidRPr="00A05646">
        <w:rPr>
          <w:rFonts w:ascii="Arial" w:eastAsia="Arial" w:hAnsi="Arial" w:cs="Arial"/>
          <w:sz w:val="24"/>
          <w:szCs w:val="24"/>
        </w:rPr>
        <w:fldChar w:fldCharType="separate"/>
      </w:r>
      <w:r w:rsidR="00646632" w:rsidRPr="00E1390B">
        <w:rPr>
          <w:rFonts w:ascii="Arial" w:eastAsia="Arial" w:hAnsi="Arial" w:cs="Arial"/>
          <w:noProof/>
          <w:sz w:val="24"/>
          <w:szCs w:val="24"/>
        </w:rPr>
        <w:t>JOAN ANDRES OSORIO HERRERA</w:t>
      </w:r>
      <w:r w:rsidRPr="00A05646">
        <w:rPr>
          <w:rFonts w:ascii="Arial" w:eastAsia="Arial" w:hAnsi="Arial" w:cs="Arial"/>
          <w:sz w:val="24"/>
          <w:szCs w:val="24"/>
        </w:rPr>
        <w:fldChar w:fldCharType="end"/>
      </w:r>
    </w:p>
    <w:p w14:paraId="336BF268" w14:textId="38D6AE19" w:rsidR="005F1265" w:rsidRPr="00A05646" w:rsidRDefault="005F1265">
      <w:pPr>
        <w:rPr>
          <w:rFonts w:ascii="Arial" w:eastAsia="Arial" w:hAnsi="Arial" w:cs="Arial"/>
          <w:sz w:val="24"/>
          <w:szCs w:val="24"/>
        </w:rPr>
      </w:pPr>
      <w:r w:rsidRPr="00A05646">
        <w:rPr>
          <w:rFonts w:ascii="Arial" w:eastAsia="Arial" w:hAnsi="Arial" w:cs="Arial"/>
          <w:sz w:val="24"/>
          <w:szCs w:val="24"/>
        </w:rPr>
        <w:fldChar w:fldCharType="begin"/>
      </w:r>
      <w:r w:rsidRPr="00A05646">
        <w:rPr>
          <w:rFonts w:ascii="Arial" w:eastAsia="Arial" w:hAnsi="Arial" w:cs="Arial"/>
          <w:sz w:val="24"/>
          <w:szCs w:val="24"/>
        </w:rPr>
        <w:instrText xml:space="preserve"> MERGEFIELD CARGO_DEL_SUPERVISOR </w:instrText>
      </w:r>
      <w:r w:rsidRPr="00A05646">
        <w:rPr>
          <w:rFonts w:ascii="Arial" w:eastAsia="Arial" w:hAnsi="Arial" w:cs="Arial"/>
          <w:sz w:val="24"/>
          <w:szCs w:val="24"/>
        </w:rPr>
        <w:fldChar w:fldCharType="separate"/>
      </w:r>
      <w:r w:rsidR="00646632" w:rsidRPr="00E1390B">
        <w:rPr>
          <w:rFonts w:ascii="Arial" w:eastAsia="Arial" w:hAnsi="Arial" w:cs="Arial"/>
          <w:noProof/>
          <w:sz w:val="24"/>
          <w:szCs w:val="24"/>
        </w:rPr>
        <w:t>SUBSECRETARIO FOMENTO</w:t>
      </w:r>
      <w:r w:rsidRPr="00A05646">
        <w:rPr>
          <w:rFonts w:ascii="Arial" w:eastAsia="Arial" w:hAnsi="Arial" w:cs="Arial"/>
          <w:sz w:val="24"/>
          <w:szCs w:val="24"/>
        </w:rPr>
        <w:fldChar w:fldCharType="end"/>
      </w:r>
    </w:p>
    <w:p w14:paraId="529FB49D" w14:textId="5B7311D5" w:rsidR="00A05646" w:rsidRPr="00A05646" w:rsidRDefault="00A05646">
      <w:pPr>
        <w:rPr>
          <w:rFonts w:ascii="Arial" w:eastAsia="Arial" w:hAnsi="Arial" w:cs="Arial"/>
          <w:sz w:val="24"/>
          <w:szCs w:val="24"/>
        </w:rPr>
      </w:pPr>
    </w:p>
    <w:p w14:paraId="7DA5F3F0" w14:textId="66FC55DD" w:rsidR="00006CBA" w:rsidRPr="005F2AAC" w:rsidRDefault="00006CBA" w:rsidP="00006CBA">
      <w:pPr>
        <w:rPr>
          <w:rFonts w:ascii="Arial" w:hAnsi="Arial" w:cs="Arial"/>
          <w:color w:val="000000"/>
          <w:sz w:val="16"/>
          <w:szCs w:val="16"/>
        </w:rPr>
      </w:pPr>
      <w:r w:rsidRPr="005F2AAC">
        <w:rPr>
          <w:rFonts w:ascii="Arial" w:hAnsi="Arial" w:cs="Arial"/>
          <w:color w:val="000000"/>
          <w:sz w:val="16"/>
          <w:szCs w:val="16"/>
        </w:rPr>
        <w:t>Proyec</w:t>
      </w:r>
      <w:r>
        <w:rPr>
          <w:rFonts w:ascii="Arial" w:hAnsi="Arial" w:cs="Arial"/>
          <w:color w:val="000000"/>
          <w:sz w:val="16"/>
          <w:szCs w:val="16"/>
        </w:rPr>
        <w:t xml:space="preserve">tó: </w:t>
      </w:r>
      <w:r w:rsidR="006F24E7">
        <w:rPr>
          <w:rFonts w:ascii="Arial" w:hAnsi="Arial" w:cs="Arial"/>
          <w:sz w:val="16"/>
          <w:szCs w:val="16"/>
        </w:rPr>
        <w:t>Jhon Jairo Henao Grajales. -jefe Oficina Unidad de Apoyo a la Gestión</w:t>
      </w:r>
    </w:p>
    <w:p w14:paraId="383A4D41" w14:textId="73E33BA7" w:rsidR="00EC64E2" w:rsidRPr="00A05646" w:rsidRDefault="00006CBA" w:rsidP="00006CBA">
      <w:pPr>
        <w:rPr>
          <w:rFonts w:ascii="Arial" w:eastAsia="Arial" w:hAnsi="Arial" w:cs="Arial"/>
          <w:i/>
          <w:sz w:val="16"/>
          <w:szCs w:val="16"/>
        </w:rPr>
      </w:pPr>
      <w:r w:rsidRPr="00A05646">
        <w:rPr>
          <w:rFonts w:ascii="Arial" w:eastAsia="Arial" w:hAnsi="Arial" w:cs="Arial"/>
          <w:sz w:val="16"/>
          <w:szCs w:val="16"/>
        </w:rPr>
        <w:t>Aprobó: Carlos Alberto Diago Álzate, Secretario del Deporte y la Recreación</w:t>
      </w:r>
    </w:p>
    <w:p w14:paraId="2FB28238" w14:textId="77777777" w:rsidR="00EC64E2" w:rsidRPr="00A05646" w:rsidRDefault="00EC64E2">
      <w:pPr>
        <w:rPr>
          <w:rFonts w:ascii="Arial" w:eastAsia="Arial" w:hAnsi="Arial" w:cs="Arial"/>
          <w:sz w:val="24"/>
          <w:szCs w:val="24"/>
        </w:rPr>
      </w:pPr>
    </w:p>
    <w:p w14:paraId="6E3A5C62" w14:textId="77777777" w:rsidR="00EC64E2" w:rsidRPr="00A05646" w:rsidRDefault="00EC64E2">
      <w:pPr>
        <w:rPr>
          <w:rFonts w:ascii="Arial" w:eastAsia="Arial" w:hAnsi="Arial" w:cs="Arial"/>
          <w:sz w:val="24"/>
          <w:szCs w:val="24"/>
        </w:rPr>
      </w:pPr>
    </w:p>
    <w:p w14:paraId="27C24B98" w14:textId="2DE173B9" w:rsidR="00EC64E2" w:rsidRPr="00A05646" w:rsidRDefault="00EC64E2">
      <w:pPr>
        <w:rPr>
          <w:rFonts w:ascii="Arial" w:eastAsia="Arial" w:hAnsi="Arial" w:cs="Arial"/>
          <w:sz w:val="24"/>
          <w:szCs w:val="24"/>
        </w:rPr>
      </w:pPr>
      <w:bookmarkStart w:id="1" w:name="_gjdgxs" w:colFirst="0" w:colLast="0"/>
      <w:bookmarkEnd w:id="1"/>
    </w:p>
    <w:sectPr w:rsidR="00EC64E2" w:rsidRPr="00A05646">
      <w:headerReference w:type="default" r:id="rId8"/>
      <w:footerReference w:type="even" r:id="rId9"/>
      <w:footerReference w:type="default" r:id="rId10"/>
      <w:headerReference w:type="first" r:id="rId11"/>
      <w:footerReference w:type="first" r:id="rId12"/>
      <w:pgSz w:w="12242" w:h="15842"/>
      <w:pgMar w:top="1418" w:right="1418" w:bottom="1418" w:left="1418" w:header="851" w:footer="851"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4FC6F" w14:textId="77777777" w:rsidR="001E37F2" w:rsidRDefault="001E37F2">
      <w:r>
        <w:separator/>
      </w:r>
    </w:p>
  </w:endnote>
  <w:endnote w:type="continuationSeparator" w:id="0">
    <w:p w14:paraId="5B0719CF" w14:textId="77777777" w:rsidR="001E37F2" w:rsidRDefault="001E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CC226" w14:textId="77777777" w:rsidR="00A85D0A" w:rsidRDefault="00A85D0A">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69788F">
      <w:rPr>
        <w:noProof/>
        <w:color w:val="000000"/>
      </w:rPr>
      <w:t>1</w:t>
    </w:r>
    <w:r>
      <w:rPr>
        <w:color w:val="000000"/>
      </w:rPr>
      <w:fldChar w:fldCharType="end"/>
    </w:r>
  </w:p>
  <w:p w14:paraId="6330F7B5" w14:textId="77777777" w:rsidR="00A85D0A" w:rsidRDefault="00A85D0A">
    <w:pPr>
      <w:pBdr>
        <w:top w:val="nil"/>
        <w:left w:val="nil"/>
        <w:bottom w:val="nil"/>
        <w:right w:val="nil"/>
        <w:between w:val="nil"/>
      </w:pBdr>
      <w:tabs>
        <w:tab w:val="center" w:pos="4252"/>
        <w:tab w:val="right" w:pos="8504"/>
      </w:tabs>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EDCC3" w14:textId="77777777" w:rsidR="00A85D0A" w:rsidRDefault="00A85D0A">
    <w:pPr>
      <w:pBdr>
        <w:top w:val="nil"/>
        <w:left w:val="nil"/>
        <w:bottom w:val="nil"/>
        <w:right w:val="nil"/>
        <w:between w:val="nil"/>
      </w:pBdr>
      <w:tabs>
        <w:tab w:val="center" w:pos="4252"/>
        <w:tab w:val="right" w:pos="8504"/>
      </w:tabs>
      <w:jc w:val="both"/>
      <w:rPr>
        <w:rFonts w:ascii="Arial" w:eastAsia="Arial" w:hAnsi="Arial" w:cs="Arial"/>
        <w:color w:val="000000"/>
        <w:sz w:val="16"/>
        <w:szCs w:val="16"/>
      </w:rPr>
    </w:pPr>
  </w:p>
  <w:p w14:paraId="1017FA1D" w14:textId="0041D3EF" w:rsidR="00A85D0A" w:rsidRDefault="00A85D0A">
    <w:pPr>
      <w:pBdr>
        <w:top w:val="nil"/>
        <w:left w:val="nil"/>
        <w:bottom w:val="nil"/>
        <w:right w:val="nil"/>
        <w:between w:val="nil"/>
      </w:pBdr>
      <w:tabs>
        <w:tab w:val="right" w:pos="8505"/>
      </w:tabs>
      <w:jc w:val="both"/>
      <w:rPr>
        <w:rFonts w:ascii="Arial" w:eastAsia="Arial" w:hAnsi="Arial" w:cs="Arial"/>
        <w:color w:val="000000"/>
        <w:sz w:val="16"/>
        <w:szCs w:val="16"/>
      </w:rPr>
    </w:pPr>
    <w:r>
      <w:rPr>
        <w:rFonts w:ascii="Arial" w:eastAsia="Arial" w:hAnsi="Arial" w:cs="Arial"/>
        <w:color w:val="000000"/>
        <w:sz w:val="16"/>
        <w:szCs w:val="16"/>
      </w:rPr>
      <w:t xml:space="preserve">Este documento es propiedad de la Administración Central del </w:t>
    </w:r>
    <w:r w:rsidR="00450B37">
      <w:rPr>
        <w:rFonts w:ascii="Arial" w:eastAsia="Arial" w:hAnsi="Arial" w:cs="Arial"/>
        <w:color w:val="000000"/>
        <w:sz w:val="16"/>
        <w:szCs w:val="16"/>
      </w:rPr>
      <w:t xml:space="preserve">Distrito </w:t>
    </w:r>
    <w:r>
      <w:rPr>
        <w:rFonts w:ascii="Arial" w:eastAsia="Arial" w:hAnsi="Arial" w:cs="Arial"/>
        <w:color w:val="000000"/>
        <w:sz w:val="16"/>
        <w:szCs w:val="16"/>
      </w:rPr>
      <w:t>de Santiago de Cali. Prohibida su alteración o modificación por cualquier medio, sin previa autorización del Alcalde.</w:t>
    </w:r>
  </w:p>
  <w:p w14:paraId="02E2D2C7" w14:textId="75E051D4" w:rsidR="00A85D0A" w:rsidRDefault="00A85D0A">
    <w:pPr>
      <w:pBdr>
        <w:top w:val="nil"/>
        <w:left w:val="nil"/>
        <w:bottom w:val="nil"/>
        <w:right w:val="nil"/>
        <w:between w:val="nil"/>
      </w:pBdr>
      <w:tabs>
        <w:tab w:val="right" w:pos="8505"/>
      </w:tabs>
      <w:jc w:val="right"/>
      <w:rPr>
        <w:color w:val="000000"/>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646632">
      <w:rPr>
        <w:rFonts w:ascii="Arial" w:eastAsia="Arial" w:hAnsi="Arial" w:cs="Arial"/>
        <w:noProof/>
        <w:color w:val="000000"/>
        <w:sz w:val="16"/>
        <w:szCs w:val="16"/>
      </w:rPr>
      <w:t>13</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646632">
      <w:rPr>
        <w:rFonts w:ascii="Arial" w:eastAsia="Arial" w:hAnsi="Arial" w:cs="Arial"/>
        <w:noProof/>
        <w:color w:val="000000"/>
        <w:sz w:val="16"/>
        <w:szCs w:val="16"/>
      </w:rPr>
      <w:t>13</w:t>
    </w:r>
    <w:r>
      <w:rPr>
        <w:rFonts w:ascii="Arial" w:eastAsia="Arial" w:hAnsi="Arial" w:cs="Arial"/>
        <w:color w:val="000000"/>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CAB9F" w14:textId="77777777" w:rsidR="00A85D0A" w:rsidRDefault="00A85D0A">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69788F">
      <w:rPr>
        <w:noProof/>
        <w:color w:val="000000"/>
      </w:rPr>
      <w:t>1</w:t>
    </w:r>
    <w:r>
      <w:rPr>
        <w:color w:val="000000"/>
      </w:rPr>
      <w:fldChar w:fldCharType="end"/>
    </w:r>
  </w:p>
  <w:p w14:paraId="3B40CF00" w14:textId="77777777" w:rsidR="00A85D0A" w:rsidRDefault="00A85D0A">
    <w:pPr>
      <w:pBdr>
        <w:top w:val="nil"/>
        <w:left w:val="nil"/>
        <w:bottom w:val="nil"/>
        <w:right w:val="nil"/>
        <w:between w:val="nil"/>
      </w:pBdr>
      <w:tabs>
        <w:tab w:val="center" w:pos="4252"/>
        <w:tab w:val="right" w:pos="8504"/>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10C54" w14:textId="77777777" w:rsidR="001E37F2" w:rsidRDefault="001E37F2">
      <w:r>
        <w:separator/>
      </w:r>
    </w:p>
  </w:footnote>
  <w:footnote w:type="continuationSeparator" w:id="0">
    <w:p w14:paraId="5D8BC570" w14:textId="77777777" w:rsidR="001E37F2" w:rsidRDefault="001E3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CF60E" w14:textId="77777777" w:rsidR="00A85D0A" w:rsidRDefault="00A85D0A">
    <w:pPr>
      <w:widowControl w:val="0"/>
      <w:pBdr>
        <w:top w:val="nil"/>
        <w:left w:val="nil"/>
        <w:bottom w:val="nil"/>
        <w:right w:val="nil"/>
        <w:between w:val="nil"/>
      </w:pBdr>
      <w:spacing w:line="276" w:lineRule="auto"/>
      <w:rPr>
        <w:color w:val="000000"/>
      </w:rPr>
    </w:pPr>
  </w:p>
  <w:tbl>
    <w:tblPr>
      <w:tblStyle w:val="a7"/>
      <w:tblW w:w="963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76"/>
      <w:gridCol w:w="3969"/>
      <w:gridCol w:w="1418"/>
      <w:gridCol w:w="1276"/>
    </w:tblGrid>
    <w:tr w:rsidR="00A85D0A" w14:paraId="77E74AA0" w14:textId="77777777" w:rsidTr="006C0C5D">
      <w:trPr>
        <w:trHeight w:val="1012"/>
      </w:trPr>
      <w:tc>
        <w:tcPr>
          <w:tcW w:w="2976" w:type="dxa"/>
          <w:vMerge w:val="restart"/>
          <w:vAlign w:val="center"/>
        </w:tcPr>
        <w:p w14:paraId="6D78788F" w14:textId="77777777" w:rsidR="00A85D0A" w:rsidRDefault="00A85D0A">
          <w:pPr>
            <w:pBdr>
              <w:top w:val="nil"/>
              <w:left w:val="nil"/>
              <w:bottom w:val="nil"/>
              <w:right w:val="nil"/>
              <w:between w:val="nil"/>
            </w:pBdr>
            <w:tabs>
              <w:tab w:val="center" w:pos="4252"/>
              <w:tab w:val="right" w:pos="8504"/>
            </w:tabs>
            <w:jc w:val="center"/>
            <w:rPr>
              <w:color w:val="000000"/>
              <w:sz w:val="14"/>
              <w:szCs w:val="14"/>
            </w:rPr>
          </w:pPr>
          <w:r>
            <w:rPr>
              <w:noProof/>
              <w:color w:val="000000"/>
              <w:sz w:val="14"/>
              <w:szCs w:val="14"/>
              <w:lang w:val="es-CO"/>
            </w:rPr>
            <w:drawing>
              <wp:inline distT="0" distB="0" distL="0" distR="0" wp14:anchorId="62C19118" wp14:editId="36E83A3C">
                <wp:extent cx="1080000" cy="828675"/>
                <wp:effectExtent l="0" t="0" r="0" b="0"/>
                <wp:docPr id="1" name="image1.jpg" descr="escudo"/>
                <wp:cNvGraphicFramePr/>
                <a:graphic xmlns:a="http://schemas.openxmlformats.org/drawingml/2006/main">
                  <a:graphicData uri="http://schemas.openxmlformats.org/drawingml/2006/picture">
                    <pic:pic xmlns:pic="http://schemas.openxmlformats.org/drawingml/2006/picture">
                      <pic:nvPicPr>
                        <pic:cNvPr id="0" name="image1.jpg" descr="escudo"/>
                        <pic:cNvPicPr preferRelativeResize="0"/>
                      </pic:nvPicPr>
                      <pic:blipFill>
                        <a:blip r:embed="rId1"/>
                        <a:srcRect/>
                        <a:stretch>
                          <a:fillRect/>
                        </a:stretch>
                      </pic:blipFill>
                      <pic:spPr>
                        <a:xfrm>
                          <a:off x="0" y="0"/>
                          <a:ext cx="1080000" cy="828675"/>
                        </a:xfrm>
                        <a:prstGeom prst="rect">
                          <a:avLst/>
                        </a:prstGeom>
                        <a:ln/>
                      </pic:spPr>
                    </pic:pic>
                  </a:graphicData>
                </a:graphic>
              </wp:inline>
            </w:drawing>
          </w:r>
        </w:p>
        <w:p w14:paraId="41B6015B" w14:textId="77777777" w:rsidR="00A85D0A" w:rsidRPr="006C0C5D" w:rsidRDefault="00A85D0A">
          <w:pPr>
            <w:pBdr>
              <w:top w:val="nil"/>
              <w:left w:val="nil"/>
              <w:bottom w:val="nil"/>
              <w:right w:val="nil"/>
              <w:between w:val="nil"/>
            </w:pBdr>
            <w:tabs>
              <w:tab w:val="center" w:pos="4252"/>
              <w:tab w:val="right" w:pos="8504"/>
            </w:tabs>
            <w:jc w:val="center"/>
            <w:rPr>
              <w:color w:val="000000"/>
              <w:sz w:val="16"/>
              <w:szCs w:val="16"/>
            </w:rPr>
          </w:pPr>
        </w:p>
        <w:p w14:paraId="2C81F1BD" w14:textId="77777777" w:rsidR="006C0C5D" w:rsidRPr="00AA4B5B" w:rsidRDefault="006C0C5D" w:rsidP="006C0C5D">
          <w:pPr>
            <w:tabs>
              <w:tab w:val="center" w:pos="4320"/>
              <w:tab w:val="right" w:pos="8640"/>
            </w:tabs>
            <w:jc w:val="center"/>
            <w:rPr>
              <w:rFonts w:ascii="Arial" w:eastAsia="Arial" w:hAnsi="Arial" w:cs="Arial"/>
              <w:sz w:val="16"/>
              <w:szCs w:val="16"/>
            </w:rPr>
          </w:pPr>
          <w:r w:rsidRPr="00AA4B5B">
            <w:rPr>
              <w:rFonts w:ascii="Arial" w:eastAsia="Arial" w:hAnsi="Arial" w:cs="Arial"/>
              <w:sz w:val="16"/>
              <w:szCs w:val="16"/>
            </w:rPr>
            <w:t>GESTIÓN JURÍDICO ADMINISTRATIVA</w:t>
          </w:r>
        </w:p>
        <w:p w14:paraId="18CB935E" w14:textId="1023BADA" w:rsidR="00A85D0A" w:rsidRDefault="006C0C5D" w:rsidP="006C0C5D">
          <w:pPr>
            <w:pBdr>
              <w:top w:val="nil"/>
              <w:left w:val="nil"/>
              <w:bottom w:val="nil"/>
              <w:right w:val="nil"/>
              <w:between w:val="nil"/>
            </w:pBdr>
            <w:tabs>
              <w:tab w:val="center" w:pos="4252"/>
              <w:tab w:val="right" w:pos="8504"/>
            </w:tabs>
            <w:jc w:val="center"/>
            <w:rPr>
              <w:rFonts w:ascii="Arial" w:eastAsia="Arial" w:hAnsi="Arial" w:cs="Arial"/>
              <w:color w:val="000000"/>
              <w:sz w:val="14"/>
              <w:szCs w:val="14"/>
            </w:rPr>
          </w:pPr>
          <w:r w:rsidRPr="00AA4B5B">
            <w:rPr>
              <w:rFonts w:ascii="Arial" w:eastAsia="Arial" w:hAnsi="Arial" w:cs="Arial"/>
              <w:color w:val="000000"/>
              <w:sz w:val="16"/>
              <w:szCs w:val="16"/>
            </w:rPr>
            <w:t>GESTIÓN CONTRACTUAL</w:t>
          </w:r>
        </w:p>
      </w:tc>
      <w:tc>
        <w:tcPr>
          <w:tcW w:w="3969" w:type="dxa"/>
          <w:vMerge w:val="restart"/>
          <w:vAlign w:val="center"/>
        </w:tcPr>
        <w:p w14:paraId="1F67DB60" w14:textId="77777777" w:rsidR="006C0C5D" w:rsidRPr="008F6754" w:rsidRDefault="006C0C5D" w:rsidP="006C0C5D">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MODELO INTEGRADO DE PLANEACIÓN Y GESTIÓN</w:t>
          </w:r>
        </w:p>
        <w:p w14:paraId="6E57C27F" w14:textId="77777777" w:rsidR="006C0C5D" w:rsidRPr="008F6754" w:rsidRDefault="006C0C5D" w:rsidP="006C0C5D">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(MIPG</w:t>
          </w:r>
          <w:r w:rsidRPr="008F6754">
            <w:rPr>
              <w:rFonts w:ascii="Arial" w:eastAsia="Arial" w:hAnsi="Arial" w:cs="Arial"/>
              <w:color w:val="000000"/>
            </w:rPr>
            <w:t>)</w:t>
          </w:r>
        </w:p>
        <w:p w14:paraId="37CD6D0F" w14:textId="77777777" w:rsidR="006C0C5D" w:rsidRDefault="006C0C5D" w:rsidP="006C0C5D">
          <w:pPr>
            <w:pBdr>
              <w:top w:val="nil"/>
              <w:left w:val="nil"/>
              <w:bottom w:val="nil"/>
              <w:right w:val="nil"/>
              <w:between w:val="nil"/>
            </w:pBdr>
            <w:tabs>
              <w:tab w:val="center" w:pos="4252"/>
              <w:tab w:val="right" w:pos="8504"/>
            </w:tabs>
            <w:jc w:val="center"/>
            <w:rPr>
              <w:rFonts w:ascii="Arial" w:eastAsia="Arial" w:hAnsi="Arial" w:cs="Arial"/>
              <w:color w:val="000000"/>
            </w:rPr>
          </w:pPr>
        </w:p>
        <w:p w14:paraId="5EDDBA14" w14:textId="77777777" w:rsidR="006C0C5D" w:rsidRPr="008F6754" w:rsidRDefault="006C0C5D" w:rsidP="006C0C5D">
          <w:pPr>
            <w:pBdr>
              <w:top w:val="nil"/>
              <w:left w:val="nil"/>
              <w:bottom w:val="nil"/>
              <w:right w:val="nil"/>
              <w:between w:val="nil"/>
            </w:pBdr>
            <w:tabs>
              <w:tab w:val="center" w:pos="4252"/>
              <w:tab w:val="right" w:pos="8504"/>
            </w:tabs>
            <w:jc w:val="center"/>
            <w:rPr>
              <w:rFonts w:ascii="Arial" w:eastAsia="Arial" w:hAnsi="Arial" w:cs="Arial"/>
              <w:color w:val="000000"/>
            </w:rPr>
          </w:pPr>
        </w:p>
        <w:p w14:paraId="4BAB2B7B" w14:textId="7B38851A" w:rsidR="00A85D0A" w:rsidRDefault="006C0C5D" w:rsidP="006C0C5D">
          <w:pPr>
            <w:pBdr>
              <w:top w:val="nil"/>
              <w:left w:val="nil"/>
              <w:bottom w:val="nil"/>
              <w:right w:val="nil"/>
              <w:between w:val="nil"/>
            </w:pBdr>
            <w:tabs>
              <w:tab w:val="center" w:pos="4252"/>
              <w:tab w:val="right" w:pos="8504"/>
            </w:tabs>
            <w:jc w:val="center"/>
            <w:rPr>
              <w:rFonts w:ascii="Arial" w:eastAsia="Arial" w:hAnsi="Arial" w:cs="Arial"/>
              <w:b/>
              <w:color w:val="000000"/>
              <w:sz w:val="24"/>
              <w:szCs w:val="24"/>
            </w:rPr>
          </w:pPr>
          <w:r w:rsidRPr="008F6754">
            <w:rPr>
              <w:rFonts w:ascii="Arial" w:eastAsia="Arial" w:hAnsi="Arial" w:cs="Arial"/>
              <w:color w:val="000000"/>
              <w:sz w:val="24"/>
              <w:szCs w:val="24"/>
            </w:rPr>
            <w:t>ESTUDIOS Y DOCUMENTOS PREVIOS</w:t>
          </w:r>
        </w:p>
      </w:tc>
      <w:tc>
        <w:tcPr>
          <w:tcW w:w="2694" w:type="dxa"/>
          <w:gridSpan w:val="2"/>
          <w:vAlign w:val="center"/>
        </w:tcPr>
        <w:p w14:paraId="00AFEB6C" w14:textId="0650CBDE" w:rsidR="00A85D0A" w:rsidRDefault="006C0C5D">
          <w:pPr>
            <w:jc w:val="center"/>
            <w:rPr>
              <w:rFonts w:ascii="Arial" w:eastAsia="Arial" w:hAnsi="Arial" w:cs="Arial"/>
              <w:sz w:val="18"/>
              <w:szCs w:val="18"/>
            </w:rPr>
          </w:pPr>
          <w:r w:rsidRPr="008F6754">
            <w:rPr>
              <w:rFonts w:ascii="Arial" w:hAnsi="Arial" w:cs="Arial"/>
              <w:color w:val="000000"/>
              <w:shd w:val="clear" w:color="auto" w:fill="FFFFFF"/>
            </w:rPr>
            <w:t>MAJA01.04.01.P002.F001</w:t>
          </w:r>
        </w:p>
      </w:tc>
    </w:tr>
    <w:tr w:rsidR="00A85D0A" w14:paraId="276D85AF" w14:textId="77777777" w:rsidTr="006C0C5D">
      <w:trPr>
        <w:trHeight w:val="483"/>
      </w:trPr>
      <w:tc>
        <w:tcPr>
          <w:tcW w:w="2976" w:type="dxa"/>
          <w:vMerge/>
          <w:vAlign w:val="center"/>
        </w:tcPr>
        <w:p w14:paraId="7F26C566" w14:textId="77777777" w:rsidR="00A85D0A" w:rsidRDefault="00A85D0A">
          <w:pPr>
            <w:widowControl w:val="0"/>
            <w:pBdr>
              <w:top w:val="nil"/>
              <w:left w:val="nil"/>
              <w:bottom w:val="nil"/>
              <w:right w:val="nil"/>
              <w:between w:val="nil"/>
            </w:pBdr>
            <w:spacing w:line="276" w:lineRule="auto"/>
            <w:rPr>
              <w:rFonts w:ascii="Arial" w:eastAsia="Arial" w:hAnsi="Arial" w:cs="Arial"/>
              <w:sz w:val="18"/>
              <w:szCs w:val="18"/>
            </w:rPr>
          </w:pPr>
        </w:p>
      </w:tc>
      <w:tc>
        <w:tcPr>
          <w:tcW w:w="3969" w:type="dxa"/>
          <w:vMerge/>
          <w:vAlign w:val="center"/>
        </w:tcPr>
        <w:p w14:paraId="0D6FC761" w14:textId="77777777" w:rsidR="00A85D0A" w:rsidRDefault="00A85D0A">
          <w:pPr>
            <w:widowControl w:val="0"/>
            <w:pBdr>
              <w:top w:val="nil"/>
              <w:left w:val="nil"/>
              <w:bottom w:val="nil"/>
              <w:right w:val="nil"/>
              <w:between w:val="nil"/>
            </w:pBdr>
            <w:spacing w:line="276" w:lineRule="auto"/>
            <w:rPr>
              <w:rFonts w:ascii="Arial" w:eastAsia="Arial" w:hAnsi="Arial" w:cs="Arial"/>
              <w:sz w:val="18"/>
              <w:szCs w:val="18"/>
            </w:rPr>
          </w:pPr>
        </w:p>
      </w:tc>
      <w:tc>
        <w:tcPr>
          <w:tcW w:w="1418" w:type="dxa"/>
          <w:vAlign w:val="center"/>
        </w:tcPr>
        <w:p w14:paraId="14408851" w14:textId="77777777" w:rsidR="00A85D0A" w:rsidRDefault="00A85D0A">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VERSIÓN</w:t>
          </w:r>
        </w:p>
      </w:tc>
      <w:tc>
        <w:tcPr>
          <w:tcW w:w="1276" w:type="dxa"/>
          <w:vAlign w:val="center"/>
        </w:tcPr>
        <w:p w14:paraId="0ABA481F" w14:textId="60A6387B" w:rsidR="00A85D0A" w:rsidRDefault="006C0C5D">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003</w:t>
          </w:r>
        </w:p>
      </w:tc>
    </w:tr>
  </w:tbl>
  <w:p w14:paraId="37AB94C5" w14:textId="77777777" w:rsidR="00A85D0A" w:rsidRDefault="00A85D0A">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808A2" w14:textId="77777777" w:rsidR="00A85D0A" w:rsidRDefault="00A85D0A">
    <w:pPr>
      <w:widowControl w:val="0"/>
      <w:pBdr>
        <w:top w:val="nil"/>
        <w:left w:val="nil"/>
        <w:bottom w:val="nil"/>
        <w:right w:val="nil"/>
        <w:between w:val="nil"/>
      </w:pBdr>
      <w:spacing w:line="276" w:lineRule="auto"/>
      <w:rPr>
        <w:rFonts w:ascii="Arial" w:eastAsia="Arial" w:hAnsi="Arial" w:cs="Arial"/>
        <w:sz w:val="22"/>
        <w:szCs w:val="22"/>
      </w:rPr>
    </w:pPr>
  </w:p>
  <w:tbl>
    <w:tblPr>
      <w:tblStyle w:val="a6"/>
      <w:tblW w:w="9923" w:type="dxa"/>
      <w:tblInd w:w="-4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410"/>
      <w:gridCol w:w="5245"/>
      <w:gridCol w:w="2268"/>
    </w:tblGrid>
    <w:tr w:rsidR="00A85D0A" w14:paraId="6D8C42E8" w14:textId="77777777">
      <w:trPr>
        <w:trHeight w:val="704"/>
      </w:trPr>
      <w:tc>
        <w:tcPr>
          <w:tcW w:w="2410" w:type="dxa"/>
          <w:vMerge w:val="restart"/>
          <w:tcBorders>
            <w:top w:val="single" w:sz="4" w:space="0" w:color="000000"/>
            <w:left w:val="single" w:sz="4" w:space="0" w:color="000000"/>
            <w:right w:val="single" w:sz="4" w:space="0" w:color="000000"/>
          </w:tcBorders>
          <w:vAlign w:val="center"/>
        </w:tcPr>
        <w:p w14:paraId="53D0023F" w14:textId="77777777" w:rsidR="00A85D0A" w:rsidRDefault="00A85D0A">
          <w:pPr>
            <w:pBdr>
              <w:top w:val="nil"/>
              <w:left w:val="nil"/>
              <w:bottom w:val="nil"/>
              <w:right w:val="nil"/>
              <w:between w:val="nil"/>
            </w:pBdr>
            <w:tabs>
              <w:tab w:val="center" w:pos="4252"/>
              <w:tab w:val="right" w:pos="8504"/>
            </w:tabs>
            <w:jc w:val="center"/>
            <w:rPr>
              <w:rFonts w:ascii="Arial" w:eastAsia="Arial" w:hAnsi="Arial" w:cs="Arial"/>
              <w:b/>
              <w:i/>
              <w:color w:val="000000"/>
            </w:rPr>
          </w:pPr>
          <w:r>
            <w:rPr>
              <w:noProof/>
              <w:lang w:val="es-CO"/>
            </w:rPr>
            <w:drawing>
              <wp:anchor distT="0" distB="0" distL="114300" distR="114300" simplePos="0" relativeHeight="251658240" behindDoc="0" locked="0" layoutInCell="1" hidden="0" allowOverlap="1" wp14:anchorId="060ED496" wp14:editId="01FE283B">
                <wp:simplePos x="0" y="0"/>
                <wp:positionH relativeFrom="column">
                  <wp:posOffset>7622</wp:posOffset>
                </wp:positionH>
                <wp:positionV relativeFrom="paragraph">
                  <wp:posOffset>339725</wp:posOffset>
                </wp:positionV>
                <wp:extent cx="1408430" cy="334010"/>
                <wp:effectExtent l="0" t="0" r="0" b="0"/>
                <wp:wrapNone/>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408430" cy="334010"/>
                        </a:xfrm>
                        <a:prstGeom prst="rect">
                          <a:avLst/>
                        </a:prstGeom>
                        <a:ln/>
                      </pic:spPr>
                    </pic:pic>
                  </a:graphicData>
                </a:graphic>
              </wp:anchor>
            </w:drawing>
          </w:r>
        </w:p>
      </w:tc>
      <w:tc>
        <w:tcPr>
          <w:tcW w:w="5245" w:type="dxa"/>
          <w:tcBorders>
            <w:top w:val="single" w:sz="4" w:space="0" w:color="000000"/>
            <w:left w:val="single" w:sz="4" w:space="0" w:color="000000"/>
            <w:bottom w:val="single" w:sz="4" w:space="0" w:color="000000"/>
            <w:right w:val="single" w:sz="4" w:space="0" w:color="000000"/>
          </w:tcBorders>
        </w:tcPr>
        <w:p w14:paraId="6DF30B18" w14:textId="77777777" w:rsidR="00A85D0A" w:rsidRDefault="00A85D0A">
          <w:pPr>
            <w:pBdr>
              <w:top w:val="nil"/>
              <w:left w:val="nil"/>
              <w:bottom w:val="nil"/>
              <w:right w:val="nil"/>
              <w:between w:val="nil"/>
            </w:pBdr>
            <w:tabs>
              <w:tab w:val="center" w:pos="4252"/>
              <w:tab w:val="right" w:pos="8504"/>
            </w:tabs>
            <w:jc w:val="center"/>
            <w:rPr>
              <w:rFonts w:ascii="Arial" w:eastAsia="Arial" w:hAnsi="Arial" w:cs="Arial"/>
              <w:b/>
              <w:color w:val="000000"/>
            </w:rPr>
          </w:pPr>
        </w:p>
        <w:p w14:paraId="1FFD7A40" w14:textId="77777777" w:rsidR="00A85D0A" w:rsidRDefault="00A85D0A">
          <w:pPr>
            <w:pBdr>
              <w:top w:val="nil"/>
              <w:left w:val="nil"/>
              <w:bottom w:val="nil"/>
              <w:right w:val="nil"/>
              <w:between w:val="nil"/>
            </w:pBdr>
            <w:tabs>
              <w:tab w:val="center" w:pos="4252"/>
              <w:tab w:val="right" w:pos="8504"/>
            </w:tabs>
            <w:jc w:val="center"/>
            <w:rPr>
              <w:rFonts w:ascii="Arial" w:eastAsia="Arial" w:hAnsi="Arial" w:cs="Arial"/>
              <w:b/>
              <w:i/>
              <w:color w:val="000000"/>
            </w:rPr>
          </w:pPr>
          <w:r>
            <w:rPr>
              <w:rFonts w:ascii="Arial" w:eastAsia="Arial" w:hAnsi="Arial" w:cs="Arial"/>
              <w:b/>
              <w:i/>
              <w:color w:val="000000"/>
            </w:rPr>
            <w:t>SUBPROCESO “ADQUISICIÓN DE BIENES Y SERVICIOS”</w:t>
          </w:r>
        </w:p>
      </w:tc>
      <w:tc>
        <w:tcPr>
          <w:tcW w:w="2268" w:type="dxa"/>
          <w:vMerge w:val="restart"/>
          <w:tcBorders>
            <w:top w:val="single" w:sz="4" w:space="0" w:color="000000"/>
            <w:left w:val="single" w:sz="4" w:space="0" w:color="000000"/>
            <w:right w:val="single" w:sz="4" w:space="0" w:color="000000"/>
          </w:tcBorders>
          <w:vAlign w:val="center"/>
        </w:tcPr>
        <w:p w14:paraId="5A47BDB1" w14:textId="77777777" w:rsidR="00A85D0A" w:rsidRDefault="00A85D0A">
          <w:pPr>
            <w:pBdr>
              <w:top w:val="nil"/>
              <w:left w:val="nil"/>
              <w:bottom w:val="nil"/>
              <w:right w:val="nil"/>
              <w:between w:val="nil"/>
            </w:pBdr>
            <w:tabs>
              <w:tab w:val="center" w:pos="4252"/>
              <w:tab w:val="right" w:pos="8504"/>
            </w:tabs>
            <w:ind w:left="-392" w:firstLine="392"/>
            <w:rPr>
              <w:rFonts w:ascii="Arial" w:eastAsia="Arial" w:hAnsi="Arial" w:cs="Arial"/>
              <w:color w:val="000000"/>
              <w:sz w:val="16"/>
              <w:szCs w:val="16"/>
            </w:rPr>
          </w:pPr>
          <w:r>
            <w:rPr>
              <w:rFonts w:ascii="Arial" w:eastAsia="Arial" w:hAnsi="Arial" w:cs="Arial"/>
              <w:color w:val="000000"/>
              <w:sz w:val="16"/>
              <w:szCs w:val="16"/>
            </w:rPr>
            <w:t xml:space="preserve">Código: </w:t>
          </w:r>
        </w:p>
        <w:p w14:paraId="0D452458" w14:textId="77777777" w:rsidR="00A85D0A" w:rsidRDefault="00A85D0A">
          <w:pPr>
            <w:pBdr>
              <w:top w:val="nil"/>
              <w:left w:val="nil"/>
              <w:bottom w:val="nil"/>
              <w:right w:val="nil"/>
              <w:between w:val="nil"/>
            </w:pBdr>
            <w:tabs>
              <w:tab w:val="center" w:pos="4252"/>
              <w:tab w:val="right" w:pos="8504"/>
            </w:tabs>
            <w:ind w:left="-392" w:firstLine="392"/>
            <w:rPr>
              <w:rFonts w:ascii="Arial" w:eastAsia="Arial" w:hAnsi="Arial" w:cs="Arial"/>
              <w:color w:val="000000"/>
              <w:sz w:val="16"/>
              <w:szCs w:val="16"/>
            </w:rPr>
          </w:pPr>
          <w:r>
            <w:rPr>
              <w:rFonts w:ascii="Arial" w:eastAsia="Arial" w:hAnsi="Arial" w:cs="Arial"/>
              <w:color w:val="000000"/>
              <w:sz w:val="16"/>
              <w:szCs w:val="16"/>
            </w:rPr>
            <w:t>FGN-61300-SA-F-10</w:t>
          </w:r>
        </w:p>
        <w:p w14:paraId="308FECCE" w14:textId="77777777" w:rsidR="00A85D0A" w:rsidRDefault="00A85D0A">
          <w:pPr>
            <w:pBdr>
              <w:top w:val="nil"/>
              <w:left w:val="nil"/>
              <w:bottom w:val="nil"/>
              <w:right w:val="nil"/>
              <w:between w:val="nil"/>
            </w:pBdr>
            <w:tabs>
              <w:tab w:val="center" w:pos="4252"/>
              <w:tab w:val="right" w:pos="8504"/>
            </w:tabs>
            <w:rPr>
              <w:rFonts w:ascii="Arial" w:eastAsia="Arial" w:hAnsi="Arial" w:cs="Arial"/>
              <w:color w:val="000000"/>
              <w:sz w:val="16"/>
              <w:szCs w:val="16"/>
            </w:rPr>
          </w:pPr>
          <w:r>
            <w:rPr>
              <w:rFonts w:ascii="Arial" w:eastAsia="Arial" w:hAnsi="Arial" w:cs="Arial"/>
              <w:color w:val="000000"/>
              <w:sz w:val="16"/>
              <w:szCs w:val="16"/>
            </w:rPr>
            <w:t>Versión: 01</w:t>
          </w:r>
        </w:p>
        <w:p w14:paraId="1C7C7474" w14:textId="77777777" w:rsidR="00A85D0A" w:rsidRDefault="00A85D0A">
          <w:pPr>
            <w:pBdr>
              <w:top w:val="nil"/>
              <w:left w:val="nil"/>
              <w:bottom w:val="nil"/>
              <w:right w:val="nil"/>
              <w:between w:val="nil"/>
            </w:pBdr>
            <w:tabs>
              <w:tab w:val="center" w:pos="4252"/>
              <w:tab w:val="right" w:pos="8504"/>
            </w:tabs>
            <w:rPr>
              <w:rFonts w:ascii="Arial" w:eastAsia="Arial" w:hAnsi="Arial" w:cs="Arial"/>
              <w:b/>
              <w:i/>
              <w:color w:val="000000"/>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69788F">
            <w:rPr>
              <w:rFonts w:ascii="Arial" w:eastAsia="Arial" w:hAnsi="Arial" w:cs="Arial"/>
              <w:noProof/>
              <w:color w:val="000000"/>
              <w:sz w:val="16"/>
              <w:szCs w:val="16"/>
            </w:rPr>
            <w:t>1</w:t>
          </w:r>
          <w:r>
            <w:rPr>
              <w:rFonts w:ascii="Arial" w:eastAsia="Arial" w:hAnsi="Arial" w:cs="Arial"/>
              <w:color w:val="000000"/>
              <w:sz w:val="16"/>
              <w:szCs w:val="16"/>
            </w:rPr>
            <w:fldChar w:fldCharType="end"/>
          </w:r>
          <w:r>
            <w:rPr>
              <w:rFonts w:ascii="Arial" w:eastAsia="Arial" w:hAnsi="Arial" w:cs="Arial"/>
              <w:color w:val="000000"/>
              <w:sz w:val="16"/>
              <w:szCs w:val="16"/>
            </w:rPr>
            <w:t xml:space="preserve"> de  3</w:t>
          </w:r>
        </w:p>
      </w:tc>
    </w:tr>
    <w:tr w:rsidR="00A85D0A" w14:paraId="22025D16" w14:textId="77777777">
      <w:trPr>
        <w:trHeight w:val="827"/>
      </w:trPr>
      <w:tc>
        <w:tcPr>
          <w:tcW w:w="2410" w:type="dxa"/>
          <w:vMerge/>
          <w:tcBorders>
            <w:top w:val="single" w:sz="4" w:space="0" w:color="000000"/>
            <w:left w:val="single" w:sz="4" w:space="0" w:color="000000"/>
            <w:right w:val="single" w:sz="4" w:space="0" w:color="000000"/>
          </w:tcBorders>
          <w:vAlign w:val="center"/>
        </w:tcPr>
        <w:p w14:paraId="38EFA409" w14:textId="77777777" w:rsidR="00A85D0A" w:rsidRDefault="00A85D0A">
          <w:pPr>
            <w:widowControl w:val="0"/>
            <w:pBdr>
              <w:top w:val="nil"/>
              <w:left w:val="nil"/>
              <w:bottom w:val="nil"/>
              <w:right w:val="nil"/>
              <w:between w:val="nil"/>
            </w:pBdr>
            <w:spacing w:line="276" w:lineRule="auto"/>
            <w:rPr>
              <w:rFonts w:ascii="Arial" w:eastAsia="Arial" w:hAnsi="Arial" w:cs="Arial"/>
              <w:b/>
              <w:i/>
              <w:color w:val="000000"/>
            </w:rPr>
          </w:pPr>
        </w:p>
      </w:tc>
      <w:tc>
        <w:tcPr>
          <w:tcW w:w="5245" w:type="dxa"/>
          <w:tcBorders>
            <w:top w:val="single" w:sz="4" w:space="0" w:color="000000"/>
            <w:left w:val="single" w:sz="4" w:space="0" w:color="000000"/>
            <w:bottom w:val="single" w:sz="4" w:space="0" w:color="000000"/>
            <w:right w:val="single" w:sz="4" w:space="0" w:color="000000"/>
          </w:tcBorders>
        </w:tcPr>
        <w:p w14:paraId="5C74BA85" w14:textId="77777777" w:rsidR="00A85D0A" w:rsidRDefault="00A85D0A">
          <w:pPr>
            <w:pBdr>
              <w:top w:val="nil"/>
              <w:left w:val="nil"/>
              <w:bottom w:val="nil"/>
              <w:right w:val="nil"/>
              <w:between w:val="nil"/>
            </w:pBdr>
            <w:tabs>
              <w:tab w:val="center" w:pos="4252"/>
              <w:tab w:val="right" w:pos="8504"/>
            </w:tabs>
            <w:spacing w:before="120"/>
            <w:jc w:val="center"/>
            <w:rPr>
              <w:rFonts w:ascii="Arial" w:eastAsia="Arial" w:hAnsi="Arial" w:cs="Arial"/>
              <w:b/>
              <w:color w:val="000000"/>
            </w:rPr>
          </w:pPr>
          <w:r>
            <w:rPr>
              <w:rFonts w:ascii="Arial" w:eastAsia="Arial" w:hAnsi="Arial" w:cs="Arial"/>
              <w:b/>
              <w:color w:val="000000"/>
            </w:rPr>
            <w:t>INFORME PARCIAL Y/O FINAL DE SUPERVISIÓN DE CONTRATO</w:t>
          </w:r>
        </w:p>
        <w:p w14:paraId="05246493" w14:textId="77777777" w:rsidR="00A85D0A" w:rsidRDefault="00A85D0A">
          <w:pPr>
            <w:jc w:val="center"/>
            <w:rPr>
              <w:rFonts w:ascii="Arial" w:eastAsia="Arial" w:hAnsi="Arial" w:cs="Arial"/>
              <w:b/>
            </w:rPr>
          </w:pPr>
        </w:p>
      </w:tc>
      <w:tc>
        <w:tcPr>
          <w:tcW w:w="2268" w:type="dxa"/>
          <w:vMerge/>
          <w:tcBorders>
            <w:top w:val="single" w:sz="4" w:space="0" w:color="000000"/>
            <w:left w:val="single" w:sz="4" w:space="0" w:color="000000"/>
            <w:right w:val="single" w:sz="4" w:space="0" w:color="000000"/>
          </w:tcBorders>
          <w:vAlign w:val="center"/>
        </w:tcPr>
        <w:p w14:paraId="6033103A" w14:textId="77777777" w:rsidR="00A85D0A" w:rsidRDefault="00A85D0A">
          <w:pPr>
            <w:widowControl w:val="0"/>
            <w:pBdr>
              <w:top w:val="nil"/>
              <w:left w:val="nil"/>
              <w:bottom w:val="nil"/>
              <w:right w:val="nil"/>
              <w:between w:val="nil"/>
            </w:pBdr>
            <w:spacing w:line="276" w:lineRule="auto"/>
            <w:rPr>
              <w:rFonts w:ascii="Arial" w:eastAsia="Arial" w:hAnsi="Arial" w:cs="Arial"/>
              <w:b/>
            </w:rPr>
          </w:pPr>
        </w:p>
      </w:tc>
    </w:tr>
  </w:tbl>
  <w:p w14:paraId="4FB9CA91" w14:textId="77777777" w:rsidR="00A85D0A" w:rsidRDefault="00A85D0A">
    <w:pPr>
      <w:jc w:val="both"/>
      <w:rPr>
        <w:rFonts w:ascii="Arial" w:eastAsia="Arial" w:hAnsi="Arial" w:cs="Arial"/>
      </w:rPr>
    </w:pPr>
  </w:p>
  <w:p w14:paraId="259CF1A5" w14:textId="77777777" w:rsidR="00A85D0A" w:rsidRDefault="00A85D0A">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CF4F04"/>
    <w:multiLevelType w:val="multilevel"/>
    <w:tmpl w:val="1C3A3F22"/>
    <w:lvl w:ilvl="0">
      <w:start w:val="1"/>
      <w:numFmt w:val="bullet"/>
      <w:lvlText w:val="▪"/>
      <w:lvlJc w:val="left"/>
      <w:pPr>
        <w:ind w:left="720" w:hanging="360"/>
      </w:pPr>
      <w:rPr>
        <w:rFonts w:ascii="Noto Sans Symbols" w:eastAsia="Noto Sans Symbols" w:hAnsi="Noto Sans Symbols" w:cs="Noto Sans Symbols"/>
        <w:color w:val="000000"/>
        <w:sz w:val="32"/>
        <w:szCs w:val="3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599609DC"/>
    <w:multiLevelType w:val="multilevel"/>
    <w:tmpl w:val="C36C9246"/>
    <w:lvl w:ilvl="0">
      <w:start w:val="1"/>
      <w:numFmt w:val="bullet"/>
      <w:lvlText w:val="▪"/>
      <w:lvlJc w:val="left"/>
      <w:pPr>
        <w:ind w:left="720" w:hanging="360"/>
      </w:pPr>
      <w:rPr>
        <w:rFonts w:ascii="Noto Sans Symbols" w:eastAsia="Noto Sans Symbols" w:hAnsi="Noto Sans Symbols" w:cs="Noto Sans Symbols"/>
        <w:color w:val="000000"/>
        <w:sz w:val="32"/>
        <w:szCs w:val="3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67D21E99"/>
    <w:multiLevelType w:val="multilevel"/>
    <w:tmpl w:val="F754E80E"/>
    <w:lvl w:ilvl="0">
      <w:start w:val="1"/>
      <w:numFmt w:val="bullet"/>
      <w:lvlText w:val="▪"/>
      <w:lvlJc w:val="left"/>
      <w:pPr>
        <w:ind w:left="720" w:hanging="360"/>
      </w:pPr>
      <w:rPr>
        <w:rFonts w:ascii="Noto Sans Symbols" w:eastAsia="Noto Sans Symbols" w:hAnsi="Noto Sans Symbols" w:cs="Noto Sans Symbols"/>
        <w:color w:val="000000"/>
        <w:sz w:val="32"/>
        <w:szCs w:val="3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77A131D4"/>
    <w:multiLevelType w:val="multilevel"/>
    <w:tmpl w:val="88F0EDC2"/>
    <w:lvl w:ilvl="0">
      <w:start w:val="1"/>
      <w:numFmt w:val="decimal"/>
      <w:lvlText w:val="%1."/>
      <w:lvlJc w:val="left"/>
      <w:pPr>
        <w:ind w:left="720" w:hanging="360"/>
      </w:pPr>
    </w:lvl>
    <w:lvl w:ilvl="1">
      <w:start w:val="1"/>
      <w:numFmt w:val="decimal"/>
      <w:lvlText w:val="%1.%2"/>
      <w:lvlJc w:val="left"/>
      <w:pPr>
        <w:ind w:left="1065" w:hanging="705"/>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mailMerge>
    <w:mainDocumentType w:val="formLetters"/>
    <w:linkToQuery/>
    <w:dataType w:val="native"/>
    <w:connectString w:val="Provider=Microsoft.ACE.OLEDB.12.0;User ID=Admin;Data Source=C:\Users\Mono\Desktop\PROCESO PS\APOYO\BASE SITUADO FISCAL SEPTIEMBRE (3).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KATHERINE OCORO $'`"/>
    <w:dataSource r:id="rId1"/>
    <w:viewMergedData/>
    <w:odso>
      <w:udl w:val="Provider=Microsoft.ACE.OLEDB.12.0;User ID=Admin;Data Source=C:\Users\Mono\Desktop\PROCESO PS\APOYO\BASE SITUADO FISCAL SEPTIEMBRE (3).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KATHERINE OCORO $'"/>
      <w:src r:id="rId2"/>
      <w:colDelim w:val="9"/>
      <w:type w:val="database"/>
      <w:fHdr/>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odso>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4E2"/>
    <w:rsid w:val="00006CBA"/>
    <w:rsid w:val="00034162"/>
    <w:rsid w:val="00035AFE"/>
    <w:rsid w:val="0006465E"/>
    <w:rsid w:val="000C6D40"/>
    <w:rsid w:val="001061A5"/>
    <w:rsid w:val="001245D1"/>
    <w:rsid w:val="0017356D"/>
    <w:rsid w:val="001774D7"/>
    <w:rsid w:val="001A5B12"/>
    <w:rsid w:val="001E37F2"/>
    <w:rsid w:val="002028C3"/>
    <w:rsid w:val="0020694C"/>
    <w:rsid w:val="002354EC"/>
    <w:rsid w:val="00247961"/>
    <w:rsid w:val="002A2F07"/>
    <w:rsid w:val="002E18AF"/>
    <w:rsid w:val="002E4927"/>
    <w:rsid w:val="0034064E"/>
    <w:rsid w:val="00357A3B"/>
    <w:rsid w:val="003F5A4D"/>
    <w:rsid w:val="00414647"/>
    <w:rsid w:val="00415B0E"/>
    <w:rsid w:val="0044340F"/>
    <w:rsid w:val="00450B37"/>
    <w:rsid w:val="004C69BB"/>
    <w:rsid w:val="004D04FD"/>
    <w:rsid w:val="004F4FE3"/>
    <w:rsid w:val="00532B24"/>
    <w:rsid w:val="00572348"/>
    <w:rsid w:val="0058555B"/>
    <w:rsid w:val="005F1265"/>
    <w:rsid w:val="00604F60"/>
    <w:rsid w:val="0061205C"/>
    <w:rsid w:val="00617982"/>
    <w:rsid w:val="006434A9"/>
    <w:rsid w:val="00646632"/>
    <w:rsid w:val="00646D83"/>
    <w:rsid w:val="00664FAA"/>
    <w:rsid w:val="00664FBE"/>
    <w:rsid w:val="006845FA"/>
    <w:rsid w:val="0069788F"/>
    <w:rsid w:val="006A29CA"/>
    <w:rsid w:val="006B3D6E"/>
    <w:rsid w:val="006C0C5D"/>
    <w:rsid w:val="006C4198"/>
    <w:rsid w:val="006D7607"/>
    <w:rsid w:val="006F24E7"/>
    <w:rsid w:val="00734574"/>
    <w:rsid w:val="007A566F"/>
    <w:rsid w:val="00862888"/>
    <w:rsid w:val="008B780C"/>
    <w:rsid w:val="00971323"/>
    <w:rsid w:val="009A382A"/>
    <w:rsid w:val="009B3C23"/>
    <w:rsid w:val="009C55DF"/>
    <w:rsid w:val="00A05646"/>
    <w:rsid w:val="00A271AA"/>
    <w:rsid w:val="00A5412D"/>
    <w:rsid w:val="00A710B8"/>
    <w:rsid w:val="00A85D0A"/>
    <w:rsid w:val="00AE69C4"/>
    <w:rsid w:val="00BA6FC5"/>
    <w:rsid w:val="00BF0C71"/>
    <w:rsid w:val="00C35268"/>
    <w:rsid w:val="00C377ED"/>
    <w:rsid w:val="00C452CD"/>
    <w:rsid w:val="00C830C2"/>
    <w:rsid w:val="00C84BFA"/>
    <w:rsid w:val="00C903BE"/>
    <w:rsid w:val="00CD6E59"/>
    <w:rsid w:val="00D0463F"/>
    <w:rsid w:val="00D05528"/>
    <w:rsid w:val="00D108E4"/>
    <w:rsid w:val="00D97673"/>
    <w:rsid w:val="00DC3D18"/>
    <w:rsid w:val="00DE2BD4"/>
    <w:rsid w:val="00E15539"/>
    <w:rsid w:val="00E92673"/>
    <w:rsid w:val="00EC64E2"/>
    <w:rsid w:val="00F0370B"/>
    <w:rsid w:val="00F11CE7"/>
    <w:rsid w:val="00F14D34"/>
    <w:rsid w:val="00F27782"/>
    <w:rsid w:val="00F54F8C"/>
    <w:rsid w:val="00F76DAD"/>
    <w:rsid w:val="00F825DB"/>
    <w:rsid w:val="00F86C85"/>
    <w:rsid w:val="00F914BC"/>
    <w:rsid w:val="00F92276"/>
    <w:rsid w:val="00FD6FED"/>
    <w:rsid w:val="00FF205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41ACF"/>
  <w15:docId w15:val="{093625DA-C7E3-499D-9A52-211C04E4F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_tradnl"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outlineLvl w:val="0"/>
    </w:pPr>
    <w:rPr>
      <w:sz w:val="24"/>
      <w:szCs w:val="24"/>
    </w:rPr>
  </w:style>
  <w:style w:type="paragraph" w:styleId="Ttulo2">
    <w:name w:val="heading 2"/>
    <w:basedOn w:val="Normal"/>
    <w:next w:val="Normal"/>
    <w:uiPriority w:val="9"/>
    <w:unhideWhenUsed/>
    <w:qFormat/>
    <w:pPr>
      <w:keepNext/>
      <w:jc w:val="center"/>
      <w:outlineLvl w:val="1"/>
    </w:pPr>
    <w:rPr>
      <w:sz w:val="24"/>
      <w:szCs w:val="24"/>
    </w:rPr>
  </w:style>
  <w:style w:type="paragraph" w:styleId="Ttulo3">
    <w:name w:val="heading 3"/>
    <w:basedOn w:val="Normal"/>
    <w:next w:val="Normal"/>
    <w:uiPriority w:val="9"/>
    <w:semiHidden/>
    <w:unhideWhenUsed/>
    <w:qFormat/>
    <w:pPr>
      <w:keepNext/>
      <w:spacing w:line="480" w:lineRule="auto"/>
      <w:jc w:val="center"/>
      <w:outlineLvl w:val="2"/>
    </w:pPr>
    <w:rPr>
      <w:b/>
      <w:sz w:val="32"/>
      <w:szCs w:val="32"/>
    </w:rPr>
  </w:style>
  <w:style w:type="paragraph" w:styleId="Ttulo4">
    <w:name w:val="heading 4"/>
    <w:basedOn w:val="Normal"/>
    <w:next w:val="Normal"/>
    <w:uiPriority w:val="9"/>
    <w:semiHidden/>
    <w:unhideWhenUsed/>
    <w:qFormat/>
    <w:pPr>
      <w:keepNext/>
      <w:spacing w:line="480" w:lineRule="auto"/>
      <w:jc w:val="center"/>
      <w:outlineLvl w:val="3"/>
    </w:pPr>
    <w:rPr>
      <w:b/>
      <w:sz w:val="24"/>
      <w:szCs w:val="24"/>
    </w:rPr>
  </w:style>
  <w:style w:type="paragraph" w:styleId="Ttulo5">
    <w:name w:val="heading 5"/>
    <w:basedOn w:val="Normal"/>
    <w:next w:val="Normal"/>
    <w:uiPriority w:val="9"/>
    <w:semiHidden/>
    <w:unhideWhenUsed/>
    <w:qFormat/>
    <w:pPr>
      <w:keepNext/>
      <w:spacing w:line="480" w:lineRule="auto"/>
      <w:outlineLvl w:val="4"/>
    </w:pPr>
    <w:rPr>
      <w:b/>
      <w:sz w:val="24"/>
      <w:szCs w:val="24"/>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108" w:type="dxa"/>
        <w:right w:w="108"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paragraph" w:styleId="Encabezado">
    <w:name w:val="header"/>
    <w:basedOn w:val="Normal"/>
    <w:link w:val="EncabezadoCar"/>
    <w:uiPriority w:val="99"/>
    <w:unhideWhenUsed/>
    <w:rsid w:val="00646D83"/>
    <w:pPr>
      <w:tabs>
        <w:tab w:val="center" w:pos="4419"/>
        <w:tab w:val="right" w:pos="8838"/>
      </w:tabs>
    </w:pPr>
  </w:style>
  <w:style w:type="character" w:customStyle="1" w:styleId="EncabezadoCar">
    <w:name w:val="Encabezado Car"/>
    <w:basedOn w:val="Fuentedeprrafopredeter"/>
    <w:link w:val="Encabezado"/>
    <w:uiPriority w:val="99"/>
    <w:rsid w:val="00646D83"/>
  </w:style>
  <w:style w:type="paragraph" w:styleId="Textodeglobo">
    <w:name w:val="Balloon Text"/>
    <w:basedOn w:val="Normal"/>
    <w:link w:val="TextodegloboCar"/>
    <w:uiPriority w:val="99"/>
    <w:semiHidden/>
    <w:unhideWhenUsed/>
    <w:rsid w:val="002A2F07"/>
    <w:rPr>
      <w:rFonts w:ascii="Tahoma" w:hAnsi="Tahoma" w:cs="Tahoma"/>
      <w:sz w:val="16"/>
      <w:szCs w:val="16"/>
    </w:rPr>
  </w:style>
  <w:style w:type="character" w:customStyle="1" w:styleId="TextodegloboCar">
    <w:name w:val="Texto de globo Car"/>
    <w:basedOn w:val="Fuentedeprrafopredeter"/>
    <w:link w:val="Textodeglobo"/>
    <w:uiPriority w:val="99"/>
    <w:semiHidden/>
    <w:rsid w:val="002A2F07"/>
    <w:rPr>
      <w:rFonts w:ascii="Tahoma" w:hAnsi="Tahoma" w:cs="Tahoma"/>
      <w:sz w:val="16"/>
      <w:szCs w:val="16"/>
    </w:rPr>
  </w:style>
  <w:style w:type="paragraph" w:styleId="NormalWeb">
    <w:name w:val="Normal (Web)"/>
    <w:basedOn w:val="Normal"/>
    <w:uiPriority w:val="99"/>
    <w:unhideWhenUsed/>
    <w:qFormat/>
    <w:rsid w:val="00450B37"/>
    <w:pPr>
      <w:spacing w:before="100" w:beforeAutospacing="1" w:after="100" w:afterAutospacing="1"/>
    </w:pPr>
    <w:rPr>
      <w:rFonts w:eastAsiaTheme="minorEastAsia"/>
      <w:sz w:val="24"/>
      <w:szCs w:val="24"/>
      <w:lang w:val="es-CO"/>
    </w:rPr>
  </w:style>
  <w:style w:type="paragraph" w:styleId="Prrafodelista">
    <w:name w:val="List Paragraph"/>
    <w:basedOn w:val="Normal"/>
    <w:uiPriority w:val="34"/>
    <w:qFormat/>
    <w:rsid w:val="006D76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6027">
      <w:bodyDiv w:val="1"/>
      <w:marLeft w:val="0"/>
      <w:marRight w:val="0"/>
      <w:marTop w:val="0"/>
      <w:marBottom w:val="0"/>
      <w:divBdr>
        <w:top w:val="none" w:sz="0" w:space="0" w:color="auto"/>
        <w:left w:val="none" w:sz="0" w:space="0" w:color="auto"/>
        <w:bottom w:val="none" w:sz="0" w:space="0" w:color="auto"/>
        <w:right w:val="none" w:sz="0" w:space="0" w:color="auto"/>
      </w:divBdr>
    </w:div>
    <w:div w:id="640769917">
      <w:bodyDiv w:val="1"/>
      <w:marLeft w:val="0"/>
      <w:marRight w:val="0"/>
      <w:marTop w:val="0"/>
      <w:marBottom w:val="0"/>
      <w:divBdr>
        <w:top w:val="none" w:sz="0" w:space="0" w:color="auto"/>
        <w:left w:val="none" w:sz="0" w:space="0" w:color="auto"/>
        <w:bottom w:val="none" w:sz="0" w:space="0" w:color="auto"/>
        <w:right w:val="none" w:sz="0" w:space="0" w:color="auto"/>
      </w:divBdr>
      <w:divsChild>
        <w:div w:id="1233467167">
          <w:marLeft w:val="0"/>
          <w:marRight w:val="0"/>
          <w:marTop w:val="0"/>
          <w:marBottom w:val="0"/>
          <w:divBdr>
            <w:top w:val="none" w:sz="0" w:space="0" w:color="auto"/>
            <w:left w:val="none" w:sz="0" w:space="0" w:color="auto"/>
            <w:bottom w:val="none" w:sz="0" w:space="0" w:color="auto"/>
            <w:right w:val="none" w:sz="0" w:space="0" w:color="auto"/>
          </w:divBdr>
          <w:divsChild>
            <w:div w:id="735510636">
              <w:marLeft w:val="0"/>
              <w:marRight w:val="0"/>
              <w:marTop w:val="0"/>
              <w:marBottom w:val="0"/>
              <w:divBdr>
                <w:top w:val="none" w:sz="0" w:space="0" w:color="auto"/>
                <w:left w:val="none" w:sz="0" w:space="0" w:color="auto"/>
                <w:bottom w:val="none" w:sz="0" w:space="0" w:color="auto"/>
                <w:right w:val="none" w:sz="0" w:space="0" w:color="auto"/>
              </w:divBdr>
              <w:divsChild>
                <w:div w:id="1400901434">
                  <w:marLeft w:val="0"/>
                  <w:marRight w:val="0"/>
                  <w:marTop w:val="0"/>
                  <w:marBottom w:val="0"/>
                  <w:divBdr>
                    <w:top w:val="none" w:sz="0" w:space="0" w:color="auto"/>
                    <w:left w:val="none" w:sz="0" w:space="0" w:color="auto"/>
                    <w:bottom w:val="none" w:sz="0" w:space="0" w:color="auto"/>
                    <w:right w:val="none" w:sz="0" w:space="0" w:color="auto"/>
                  </w:divBdr>
                </w:div>
                <w:div w:id="89732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Mono\Desktop\PROCESO%20PS\APOYO\BASE%20SITUADO%20FISCAL%20SEPTIEMBRE%20(3).xlsx" TargetMode="External"/><Relationship Id="rId1" Type="http://schemas.openxmlformats.org/officeDocument/2006/relationships/mailMergeSource" Target="file:///C:\Users\Mono\Desktop\PROCESO%20PS\APOYO\BASE%20SITUADO%20FISCAL%20SEPTIEMBRE%20(3).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428CC-A34C-43BD-AB7B-E630BFBB8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3735</Words>
  <Characters>20547</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Mónica González Córd</dc:creator>
  <cp:lastModifiedBy>Usuario de Windows</cp:lastModifiedBy>
  <cp:revision>2</cp:revision>
  <dcterms:created xsi:type="dcterms:W3CDTF">2022-09-27T04:07:00Z</dcterms:created>
  <dcterms:modified xsi:type="dcterms:W3CDTF">2022-09-27T04:07:00Z</dcterms:modified>
</cp:coreProperties>
</file>